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97288" w14:textId="0649957D" w:rsidR="00A66947" w:rsidRDefault="00F52A82">
      <w:pPr>
        <w:rPr>
          <w:sz w:val="28"/>
          <w:szCs w:val="28"/>
        </w:rPr>
      </w:pPr>
      <w:r>
        <w:rPr>
          <w:sz w:val="28"/>
          <w:szCs w:val="28"/>
        </w:rPr>
        <w:t>EC-2023-0395</w:t>
      </w:r>
    </w:p>
    <w:p w14:paraId="0FF3AF46" w14:textId="77777777" w:rsidR="00F52A82" w:rsidRDefault="00F52A82">
      <w:pPr>
        <w:rPr>
          <w:sz w:val="28"/>
          <w:szCs w:val="28"/>
        </w:rPr>
      </w:pPr>
    </w:p>
    <w:p w14:paraId="66290B96" w14:textId="07AF7EC3" w:rsidR="00F52A82" w:rsidRDefault="00F52A82">
      <w:pPr>
        <w:rPr>
          <w:sz w:val="28"/>
          <w:szCs w:val="28"/>
        </w:rPr>
      </w:pPr>
      <w:r>
        <w:rPr>
          <w:sz w:val="28"/>
          <w:szCs w:val="28"/>
        </w:rPr>
        <w:t xml:space="preserve">Brett </w:t>
      </w:r>
      <w:proofErr w:type="spellStart"/>
      <w:r>
        <w:rPr>
          <w:sz w:val="28"/>
          <w:szCs w:val="28"/>
        </w:rPr>
        <w:t>Felber</w:t>
      </w:r>
      <w:proofErr w:type="spellEnd"/>
    </w:p>
    <w:p w14:paraId="4CF7E16D" w14:textId="49421DAB" w:rsidR="00F52A82" w:rsidRDefault="00F52A82">
      <w:pPr>
        <w:rPr>
          <w:sz w:val="28"/>
          <w:szCs w:val="28"/>
        </w:rPr>
      </w:pPr>
      <w:r>
        <w:rPr>
          <w:sz w:val="28"/>
          <w:szCs w:val="28"/>
        </w:rPr>
        <w:t xml:space="preserve">      VS</w:t>
      </w:r>
    </w:p>
    <w:p w14:paraId="273F5FD0" w14:textId="6EF8EF1E" w:rsidR="00F52A82" w:rsidRDefault="00F52A82">
      <w:pPr>
        <w:rPr>
          <w:sz w:val="28"/>
          <w:szCs w:val="28"/>
        </w:rPr>
      </w:pPr>
      <w:r>
        <w:rPr>
          <w:sz w:val="28"/>
          <w:szCs w:val="28"/>
        </w:rPr>
        <w:t>Ameren Missouri</w:t>
      </w:r>
    </w:p>
    <w:p w14:paraId="43C505D9" w14:textId="77777777" w:rsidR="00F52A82" w:rsidRDefault="00F52A82">
      <w:pPr>
        <w:rPr>
          <w:sz w:val="28"/>
          <w:szCs w:val="28"/>
        </w:rPr>
      </w:pPr>
    </w:p>
    <w:p w14:paraId="1C2E48B4" w14:textId="5B50401E" w:rsidR="00F52A82" w:rsidRDefault="00F52A82">
      <w:pPr>
        <w:rPr>
          <w:sz w:val="28"/>
          <w:szCs w:val="28"/>
        </w:rPr>
      </w:pPr>
      <w:r>
        <w:rPr>
          <w:sz w:val="28"/>
          <w:szCs w:val="28"/>
        </w:rPr>
        <w:t xml:space="preserve">                To whom this may concern with the Public Service Commission and the Honorable Judge Clark. Unfortunately, after careful consideration and taking the advice of my legal counsel on this matter, we have decided to pursue all available remedies outside of a Public Service Commission hearing and in both Dallas County, Texas Courts and Saint Louis County Courts.</w:t>
      </w:r>
    </w:p>
    <w:p w14:paraId="35E7CF66" w14:textId="77777777" w:rsidR="00F52A82" w:rsidRDefault="00F52A82">
      <w:pPr>
        <w:rPr>
          <w:sz w:val="28"/>
          <w:szCs w:val="28"/>
        </w:rPr>
      </w:pPr>
    </w:p>
    <w:p w14:paraId="6707F06F" w14:textId="7D94FF6C" w:rsidR="00F52A82" w:rsidRDefault="00F52A82">
      <w:pPr>
        <w:rPr>
          <w:sz w:val="28"/>
          <w:szCs w:val="28"/>
        </w:rPr>
      </w:pPr>
      <w:r>
        <w:rPr>
          <w:sz w:val="28"/>
          <w:szCs w:val="28"/>
        </w:rPr>
        <w:t>Ameren, Mr. Banks, Ms. Grubbs and Mrs. Engelbrecht have been given numerous opportunities to rectify the situation and instead have further corrupted the situation, based off our newest information obtained.</w:t>
      </w:r>
    </w:p>
    <w:p w14:paraId="22C33D87" w14:textId="77777777" w:rsidR="00F52A82" w:rsidRDefault="00F52A82">
      <w:pPr>
        <w:rPr>
          <w:sz w:val="28"/>
          <w:szCs w:val="28"/>
        </w:rPr>
      </w:pPr>
    </w:p>
    <w:p w14:paraId="626E6C34" w14:textId="1D86CC36" w:rsidR="00F52A82" w:rsidRDefault="00F52A82">
      <w:pPr>
        <w:rPr>
          <w:sz w:val="28"/>
          <w:szCs w:val="28"/>
        </w:rPr>
      </w:pPr>
      <w:r>
        <w:rPr>
          <w:sz w:val="28"/>
          <w:szCs w:val="28"/>
        </w:rPr>
        <w:t>My legal counsel has based off a perjury document that Mr. Banks and Ms. Grubbs submitted to the commission on their affirmative answers and defenses has put our lawsuits out for service against Ameren and all other parties mentioned in the complaint.</w:t>
      </w:r>
    </w:p>
    <w:p w14:paraId="7134DE3D" w14:textId="77777777" w:rsidR="00F52A82" w:rsidRDefault="00F52A82">
      <w:pPr>
        <w:rPr>
          <w:sz w:val="28"/>
          <w:szCs w:val="28"/>
        </w:rPr>
      </w:pPr>
    </w:p>
    <w:p w14:paraId="4684935D" w14:textId="5331709C" w:rsidR="00F52A82" w:rsidRDefault="00F52A82">
      <w:pPr>
        <w:rPr>
          <w:sz w:val="28"/>
          <w:szCs w:val="28"/>
        </w:rPr>
      </w:pPr>
      <w:r>
        <w:rPr>
          <w:sz w:val="28"/>
          <w:szCs w:val="28"/>
        </w:rPr>
        <w:t xml:space="preserve">Due to the nature of the lawsuit (s) and possibly filing complaints with the DA’s Office, unfortunately I can no longer discuss this matter. </w:t>
      </w:r>
    </w:p>
    <w:p w14:paraId="4DA4E116" w14:textId="77777777" w:rsidR="00F52A82" w:rsidRDefault="00F52A82">
      <w:pPr>
        <w:rPr>
          <w:sz w:val="28"/>
          <w:szCs w:val="28"/>
        </w:rPr>
      </w:pPr>
    </w:p>
    <w:p w14:paraId="6570132B" w14:textId="40342A9B" w:rsidR="00F52A82" w:rsidRDefault="00F52A82">
      <w:pPr>
        <w:rPr>
          <w:sz w:val="28"/>
          <w:szCs w:val="28"/>
        </w:rPr>
      </w:pPr>
      <w:r>
        <w:rPr>
          <w:sz w:val="28"/>
          <w:szCs w:val="28"/>
        </w:rPr>
        <w:t>At this point I will see Ameren, Mr. Banks, Ms. Grubbs and Mrs. Engelbrecht in court for all their actions they’ve committed against I and my wife and the dwelling owner of the premises.</w:t>
      </w:r>
    </w:p>
    <w:p w14:paraId="39CDF09B" w14:textId="77777777" w:rsidR="00F52A82" w:rsidRDefault="00F52A82">
      <w:pPr>
        <w:rPr>
          <w:sz w:val="28"/>
          <w:szCs w:val="28"/>
        </w:rPr>
      </w:pPr>
    </w:p>
    <w:p w14:paraId="4FB96F75" w14:textId="77777777" w:rsidR="00F52A82" w:rsidRDefault="00F52A82">
      <w:pPr>
        <w:rPr>
          <w:sz w:val="28"/>
          <w:szCs w:val="28"/>
        </w:rPr>
      </w:pPr>
    </w:p>
    <w:p w14:paraId="4A1DACEA" w14:textId="513E226C" w:rsidR="00F52A82" w:rsidRDefault="00F52A82">
      <w:pPr>
        <w:rPr>
          <w:sz w:val="28"/>
          <w:szCs w:val="28"/>
        </w:rPr>
      </w:pPr>
      <w:r>
        <w:rPr>
          <w:sz w:val="28"/>
          <w:szCs w:val="28"/>
        </w:rPr>
        <w:t xml:space="preserve">Brett </w:t>
      </w:r>
      <w:proofErr w:type="spellStart"/>
      <w:r>
        <w:rPr>
          <w:sz w:val="28"/>
          <w:szCs w:val="28"/>
        </w:rPr>
        <w:t>Felber</w:t>
      </w:r>
      <w:proofErr w:type="spellEnd"/>
    </w:p>
    <w:p w14:paraId="4C6FAF15" w14:textId="77777777" w:rsidR="00F52A82" w:rsidRDefault="00F52A82">
      <w:pPr>
        <w:rPr>
          <w:sz w:val="28"/>
          <w:szCs w:val="28"/>
        </w:rPr>
      </w:pPr>
    </w:p>
    <w:p w14:paraId="5686CFF7" w14:textId="77777777" w:rsidR="00F52A82" w:rsidRDefault="00F52A82">
      <w:pPr>
        <w:rPr>
          <w:sz w:val="28"/>
          <w:szCs w:val="28"/>
        </w:rPr>
      </w:pPr>
    </w:p>
    <w:p w14:paraId="45C8F2FC" w14:textId="77777777" w:rsidR="00F52A82" w:rsidRDefault="00F52A82">
      <w:pPr>
        <w:rPr>
          <w:sz w:val="28"/>
          <w:szCs w:val="28"/>
        </w:rPr>
      </w:pPr>
    </w:p>
    <w:p w14:paraId="35B51630" w14:textId="77777777" w:rsidR="00F52A82" w:rsidRDefault="00F52A82">
      <w:pPr>
        <w:rPr>
          <w:sz w:val="28"/>
          <w:szCs w:val="28"/>
        </w:rPr>
      </w:pPr>
    </w:p>
    <w:p w14:paraId="2DB92525" w14:textId="77777777" w:rsidR="00F52A82" w:rsidRDefault="00F52A82">
      <w:pPr>
        <w:rPr>
          <w:sz w:val="28"/>
          <w:szCs w:val="28"/>
        </w:rPr>
      </w:pPr>
    </w:p>
    <w:p w14:paraId="73652FF3" w14:textId="77777777" w:rsidR="00F52A82" w:rsidRDefault="00F52A82">
      <w:pPr>
        <w:rPr>
          <w:sz w:val="28"/>
          <w:szCs w:val="28"/>
        </w:rPr>
      </w:pPr>
    </w:p>
    <w:p w14:paraId="2DE8AC67" w14:textId="77777777" w:rsidR="00F52A82" w:rsidRPr="00F52A82" w:rsidRDefault="00F52A82">
      <w:pPr>
        <w:rPr>
          <w:sz w:val="28"/>
          <w:szCs w:val="28"/>
        </w:rPr>
      </w:pPr>
    </w:p>
    <w:sectPr w:rsidR="00F52A82" w:rsidRPr="00F52A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82"/>
    <w:rsid w:val="000511A9"/>
    <w:rsid w:val="00494B94"/>
    <w:rsid w:val="00A66947"/>
    <w:rsid w:val="00C12772"/>
    <w:rsid w:val="00F52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25A158"/>
  <w15:chartTrackingRefBased/>
  <w15:docId w15:val="{CEA042AF-E220-494D-9379-D691F487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Felber</dc:creator>
  <cp:keywords/>
  <dc:description/>
  <cp:lastModifiedBy>Brett Felber</cp:lastModifiedBy>
  <cp:revision>2</cp:revision>
  <dcterms:created xsi:type="dcterms:W3CDTF">2023-07-12T20:52:00Z</dcterms:created>
  <dcterms:modified xsi:type="dcterms:W3CDTF">2023-07-12T20:52:00Z</dcterms:modified>
</cp:coreProperties>
</file>