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02F" w:rsidRPr="00036055" w:rsidRDefault="00EB102F" w:rsidP="00EB102F">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r w:rsidRPr="00036055">
        <w:rPr>
          <w:rFonts w:ascii="Times New Roman" w:hAnsi="Times New Roman" w:cs="Times New Roman"/>
          <w:b/>
          <w:bCs/>
          <w:kern w:val="28"/>
          <w:sz w:val="32"/>
          <w:szCs w:val="32"/>
        </w:rPr>
        <w:t>BEFORE THE PUBLIC SERVICE COMMISSION</w:t>
      </w:r>
    </w:p>
    <w:p w:rsidR="00EB102F" w:rsidRPr="00036055" w:rsidRDefault="00EB102F" w:rsidP="00EB102F">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r w:rsidRPr="00036055">
        <w:rPr>
          <w:rFonts w:ascii="Times New Roman" w:hAnsi="Times New Roman" w:cs="Times New Roman"/>
          <w:b/>
          <w:bCs/>
          <w:kern w:val="28"/>
          <w:sz w:val="32"/>
          <w:szCs w:val="32"/>
        </w:rPr>
        <w:t>OF THE STATE OF MISSOURI</w:t>
      </w:r>
    </w:p>
    <w:p w:rsidR="00EB102F" w:rsidRPr="00036055" w:rsidRDefault="00EB102F" w:rsidP="00EB102F">
      <w:pPr>
        <w:widowControl w:val="0"/>
        <w:overflowPunct w:val="0"/>
        <w:autoSpaceDE w:val="0"/>
        <w:autoSpaceDN w:val="0"/>
        <w:adjustRightInd w:val="0"/>
        <w:spacing w:after="0" w:line="240" w:lineRule="auto"/>
        <w:jc w:val="center"/>
        <w:rPr>
          <w:rFonts w:ascii="Times New Roman" w:hAnsi="Times New Roman" w:cs="Times New Roman"/>
          <w:b/>
          <w:bCs/>
          <w:kern w:val="28"/>
          <w:sz w:val="32"/>
          <w:szCs w:val="32"/>
        </w:rPr>
      </w:pPr>
    </w:p>
    <w:p w:rsidR="00EB102F" w:rsidRPr="00036055" w:rsidRDefault="00EB102F" w:rsidP="00EB102F">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In the Matter of Missouri-American Water Company</w:t>
      </w:r>
      <w:r w:rsidRPr="00036055">
        <w:rPr>
          <w:rFonts w:ascii="Times New Roman" w:hAnsi="Times New Roman" w:cs="Times New Roman"/>
          <w:kern w:val="28"/>
          <w:sz w:val="24"/>
          <w:szCs w:val="24"/>
        </w:rPr>
        <w:tab/>
        <w:t>§</w:t>
      </w:r>
    </w:p>
    <w:p w:rsidR="00EB102F" w:rsidRPr="00036055" w:rsidRDefault="00EB102F" w:rsidP="00EB102F">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For a Certificate of Convenience and Necessity</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EB102F" w:rsidRPr="00036055" w:rsidRDefault="00EB102F" w:rsidP="00EB102F">
      <w:pPr>
        <w:widowControl w:val="0"/>
        <w:overflowPunct w:val="0"/>
        <w:autoSpaceDE w:val="0"/>
        <w:autoSpaceDN w:val="0"/>
        <w:adjustRightInd w:val="0"/>
        <w:spacing w:after="0" w:line="240" w:lineRule="auto"/>
        <w:rPr>
          <w:rFonts w:ascii="Times New Roman" w:hAnsi="Times New Roman" w:cs="Times New Roman"/>
          <w:b/>
          <w:bCs/>
          <w:kern w:val="28"/>
          <w:sz w:val="24"/>
          <w:szCs w:val="24"/>
        </w:rPr>
      </w:pPr>
      <w:r w:rsidRPr="00036055">
        <w:rPr>
          <w:rFonts w:ascii="Times New Roman" w:hAnsi="Times New Roman" w:cs="Times New Roman"/>
          <w:kern w:val="28"/>
          <w:sz w:val="24"/>
          <w:szCs w:val="24"/>
        </w:rPr>
        <w:t>Authorizing it to Install, Own, Acquire, Construct,</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proofErr w:type="gramStart"/>
      <w:r w:rsidRPr="00036055">
        <w:rPr>
          <w:rFonts w:ascii="Times New Roman" w:hAnsi="Times New Roman" w:cs="Times New Roman"/>
          <w:kern w:val="28"/>
          <w:sz w:val="24"/>
          <w:szCs w:val="24"/>
        </w:rPr>
        <w:t xml:space="preserve">§  </w:t>
      </w:r>
      <w:r w:rsidRPr="00036055">
        <w:rPr>
          <w:rFonts w:ascii="Times New Roman" w:hAnsi="Times New Roman" w:cs="Times New Roman"/>
          <w:b/>
          <w:bCs/>
          <w:kern w:val="28"/>
          <w:sz w:val="24"/>
          <w:szCs w:val="24"/>
        </w:rPr>
        <w:t>File</w:t>
      </w:r>
      <w:proofErr w:type="gramEnd"/>
      <w:r w:rsidRPr="00036055">
        <w:rPr>
          <w:rFonts w:ascii="Times New Roman" w:hAnsi="Times New Roman" w:cs="Times New Roman"/>
          <w:b/>
          <w:bCs/>
          <w:kern w:val="28"/>
          <w:sz w:val="24"/>
          <w:szCs w:val="24"/>
        </w:rPr>
        <w:t xml:space="preserve"> No. SA-2015-0065</w:t>
      </w:r>
    </w:p>
    <w:p w:rsidR="00EB102F" w:rsidRPr="00036055" w:rsidRDefault="00EB102F" w:rsidP="00EB102F">
      <w:pPr>
        <w:widowControl w:val="0"/>
        <w:overflowPunct w:val="0"/>
        <w:autoSpaceDE w:val="0"/>
        <w:autoSpaceDN w:val="0"/>
        <w:adjustRightInd w:val="0"/>
        <w:spacing w:after="0" w:line="240" w:lineRule="auto"/>
        <w:rPr>
          <w:rFonts w:ascii="Times New Roman" w:hAnsi="Times New Roman" w:cs="Times New Roman"/>
          <w:kern w:val="28"/>
          <w:sz w:val="24"/>
          <w:szCs w:val="24"/>
        </w:rPr>
      </w:pPr>
      <w:r w:rsidRPr="00036055">
        <w:rPr>
          <w:rFonts w:ascii="Times New Roman" w:hAnsi="Times New Roman" w:cs="Times New Roman"/>
          <w:kern w:val="28"/>
          <w:sz w:val="24"/>
          <w:szCs w:val="24"/>
        </w:rPr>
        <w:t>Operate, Control, Manage and Maintain a Sewer</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EB102F" w:rsidRDefault="00EB102F" w:rsidP="00EB102F">
      <w:pPr>
        <w:rPr>
          <w:rFonts w:ascii="Times New Roman" w:hAnsi="Times New Roman" w:cs="Times New Roman"/>
          <w:kern w:val="28"/>
          <w:sz w:val="24"/>
          <w:szCs w:val="24"/>
        </w:rPr>
      </w:pPr>
      <w:r w:rsidRPr="00036055">
        <w:rPr>
          <w:rFonts w:ascii="Times New Roman" w:hAnsi="Times New Roman" w:cs="Times New Roman"/>
          <w:kern w:val="28"/>
          <w:sz w:val="24"/>
          <w:szCs w:val="24"/>
        </w:rPr>
        <w:t>System in Benton County, Missouri</w:t>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r>
      <w:r w:rsidRPr="00036055">
        <w:rPr>
          <w:rFonts w:ascii="Times New Roman" w:hAnsi="Times New Roman" w:cs="Times New Roman"/>
          <w:kern w:val="28"/>
          <w:sz w:val="24"/>
          <w:szCs w:val="24"/>
        </w:rPr>
        <w:tab/>
        <w:t>§</w:t>
      </w:r>
    </w:p>
    <w:p w:rsidR="00EB102F" w:rsidRDefault="00EB102F" w:rsidP="00EB102F">
      <w:pPr>
        <w:rPr>
          <w:rFonts w:ascii="Times New Roman" w:hAnsi="Times New Roman" w:cs="Times New Roman"/>
          <w:kern w:val="28"/>
          <w:sz w:val="24"/>
          <w:szCs w:val="24"/>
        </w:rPr>
      </w:pPr>
    </w:p>
    <w:p w:rsidR="00EB102F" w:rsidRDefault="00EB102F" w:rsidP="00EB102F">
      <w:pPr>
        <w:jc w:val="center"/>
        <w:rPr>
          <w:rFonts w:ascii="Times New Roman" w:hAnsi="Times New Roman" w:cs="Times New Roman"/>
          <w:b/>
          <w:kern w:val="28"/>
          <w:sz w:val="24"/>
          <w:szCs w:val="24"/>
          <w:u w:val="single"/>
        </w:rPr>
      </w:pPr>
      <w:proofErr w:type="gramStart"/>
      <w:r>
        <w:rPr>
          <w:rFonts w:ascii="Times New Roman" w:hAnsi="Times New Roman" w:cs="Times New Roman"/>
          <w:b/>
          <w:kern w:val="28"/>
          <w:sz w:val="24"/>
          <w:szCs w:val="24"/>
          <w:u w:val="single"/>
        </w:rPr>
        <w:t>MOTION  FOR</w:t>
      </w:r>
      <w:proofErr w:type="gramEnd"/>
      <w:r>
        <w:rPr>
          <w:rFonts w:ascii="Times New Roman" w:hAnsi="Times New Roman" w:cs="Times New Roman"/>
          <w:b/>
          <w:kern w:val="28"/>
          <w:sz w:val="24"/>
          <w:szCs w:val="24"/>
          <w:u w:val="single"/>
        </w:rPr>
        <w:t xml:space="preserve">  REHEARING</w:t>
      </w:r>
    </w:p>
    <w:p w:rsidR="004F6B80" w:rsidRDefault="004F6B80" w:rsidP="004F6B80">
      <w:p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ab/>
        <w:t xml:space="preserve">Comes Now, George M. Hall, Amicus </w:t>
      </w:r>
      <w:proofErr w:type="spellStart"/>
      <w:r>
        <w:rPr>
          <w:rFonts w:ascii="Times New Roman" w:hAnsi="Times New Roman" w:cs="Times New Roman"/>
          <w:kern w:val="28"/>
          <w:sz w:val="24"/>
          <w:szCs w:val="24"/>
        </w:rPr>
        <w:t>Curaie</w:t>
      </w:r>
      <w:proofErr w:type="spellEnd"/>
      <w:r>
        <w:rPr>
          <w:rFonts w:ascii="Times New Roman" w:hAnsi="Times New Roman" w:cs="Times New Roman"/>
          <w:kern w:val="28"/>
          <w:sz w:val="24"/>
          <w:szCs w:val="24"/>
        </w:rPr>
        <w:t xml:space="preserve">/person of interest, and makes and files </w:t>
      </w:r>
      <w:proofErr w:type="gramStart"/>
      <w:r>
        <w:rPr>
          <w:rFonts w:ascii="Times New Roman" w:hAnsi="Times New Roman" w:cs="Times New Roman"/>
          <w:kern w:val="28"/>
          <w:sz w:val="24"/>
          <w:szCs w:val="24"/>
        </w:rPr>
        <w:t>this his</w:t>
      </w:r>
      <w:proofErr w:type="gramEnd"/>
      <w:r>
        <w:rPr>
          <w:rFonts w:ascii="Times New Roman" w:hAnsi="Times New Roman" w:cs="Times New Roman"/>
          <w:kern w:val="28"/>
          <w:sz w:val="24"/>
          <w:szCs w:val="24"/>
        </w:rPr>
        <w:t xml:space="preserve"> Motion for Rehearing pursuant to </w:t>
      </w:r>
      <w:r w:rsidR="00176C9E">
        <w:rPr>
          <w:rFonts w:ascii="Times New Roman" w:hAnsi="Times New Roman" w:cs="Times New Roman"/>
          <w:kern w:val="28"/>
          <w:sz w:val="24"/>
          <w:szCs w:val="24"/>
        </w:rPr>
        <w:t>4 CSR 240-2.160(1) and submits the following:</w:t>
      </w:r>
    </w:p>
    <w:p w:rsidR="00176C9E" w:rsidRDefault="00176C9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On November 11, 2015 this Commission issued a Certificate of Convenience and Necessity to Missouri American Water in this case.  The effective date of the Certificate is December 12, 2015.</w:t>
      </w:r>
    </w:p>
    <w:p w:rsidR="00176C9E" w:rsidRDefault="00176C9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This Commission granted the CCN </w:t>
      </w:r>
      <w:r w:rsidR="0020110E">
        <w:rPr>
          <w:rFonts w:ascii="Times New Roman" w:hAnsi="Times New Roman" w:cs="Times New Roman"/>
          <w:kern w:val="28"/>
          <w:sz w:val="24"/>
          <w:szCs w:val="24"/>
        </w:rPr>
        <w:t>without holding any hearing and has severely erred in its decision.</w:t>
      </w:r>
    </w:p>
    <w:p w:rsidR="0020110E" w:rsidRDefault="0020110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George M. </w:t>
      </w:r>
      <w:proofErr w:type="gramStart"/>
      <w:r>
        <w:rPr>
          <w:rFonts w:ascii="Times New Roman" w:hAnsi="Times New Roman" w:cs="Times New Roman"/>
          <w:kern w:val="28"/>
          <w:sz w:val="24"/>
          <w:szCs w:val="24"/>
        </w:rPr>
        <w:t>Hall,</w:t>
      </w:r>
      <w:proofErr w:type="gramEnd"/>
      <w:r>
        <w:rPr>
          <w:rFonts w:ascii="Times New Roman" w:hAnsi="Times New Roman" w:cs="Times New Roman"/>
          <w:kern w:val="28"/>
          <w:sz w:val="24"/>
          <w:szCs w:val="24"/>
        </w:rPr>
        <w:t xml:space="preserve"> submits all of previous argument and points which are part of the record in this case.</w:t>
      </w:r>
    </w:p>
    <w:p w:rsidR="0020110E" w:rsidRDefault="0020110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George M. Hall submits rehearing is warranted in this matter because the Commission did not have jurisdiction to issue the CCN in this case since Missouri American Water lacked standing to apply for any such certificate in reference to the purchas</w:t>
      </w:r>
      <w:r w:rsidR="003E23E0">
        <w:rPr>
          <w:rFonts w:ascii="Times New Roman" w:hAnsi="Times New Roman" w:cs="Times New Roman"/>
          <w:kern w:val="28"/>
          <w:sz w:val="24"/>
          <w:szCs w:val="24"/>
        </w:rPr>
        <w:t>ing and acquiring the public se</w:t>
      </w:r>
      <w:r>
        <w:rPr>
          <w:rFonts w:ascii="Times New Roman" w:hAnsi="Times New Roman" w:cs="Times New Roman"/>
          <w:kern w:val="28"/>
          <w:sz w:val="24"/>
          <w:szCs w:val="24"/>
        </w:rPr>
        <w:t>wer district known as the Benton County Sewer District #1.</w:t>
      </w:r>
    </w:p>
    <w:p w:rsidR="0020110E" w:rsidRDefault="0020110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The Benton County Sewer District was a public sewer district created by the vote of the residents in its boundary area.  On April 2, 2013 by overwhelming majority vote</w:t>
      </w:r>
      <w:r w:rsidR="003E23E0">
        <w:rPr>
          <w:rFonts w:ascii="Times New Roman" w:hAnsi="Times New Roman" w:cs="Times New Roman"/>
          <w:kern w:val="28"/>
          <w:sz w:val="24"/>
          <w:szCs w:val="24"/>
        </w:rPr>
        <w:t>,</w:t>
      </w:r>
      <w:r>
        <w:rPr>
          <w:rFonts w:ascii="Times New Roman" w:hAnsi="Times New Roman" w:cs="Times New Roman"/>
          <w:kern w:val="28"/>
          <w:sz w:val="24"/>
          <w:szCs w:val="24"/>
        </w:rPr>
        <w:t xml:space="preserve"> </w:t>
      </w:r>
      <w:r w:rsidR="003E23E0">
        <w:rPr>
          <w:rFonts w:ascii="Times New Roman" w:hAnsi="Times New Roman" w:cs="Times New Roman"/>
          <w:kern w:val="28"/>
          <w:sz w:val="24"/>
          <w:szCs w:val="24"/>
        </w:rPr>
        <w:lastRenderedPageBreak/>
        <w:t>t</w:t>
      </w:r>
      <w:r>
        <w:rPr>
          <w:rFonts w:ascii="Times New Roman" w:hAnsi="Times New Roman" w:cs="Times New Roman"/>
          <w:kern w:val="28"/>
          <w:sz w:val="24"/>
          <w:szCs w:val="24"/>
        </w:rPr>
        <w:t xml:space="preserve">he residents of the Benton County Sewer District #1 dissolved the Benton County Sewer District #1 pursuant to the provisions of state law, </w:t>
      </w:r>
      <w:proofErr w:type="spellStart"/>
      <w:r>
        <w:rPr>
          <w:rFonts w:ascii="Times New Roman" w:hAnsi="Times New Roman" w:cs="Times New Roman"/>
          <w:kern w:val="28"/>
          <w:sz w:val="24"/>
          <w:szCs w:val="24"/>
        </w:rPr>
        <w:t>RSMo</w:t>
      </w:r>
      <w:proofErr w:type="spellEnd"/>
      <w:r>
        <w:rPr>
          <w:rFonts w:ascii="Times New Roman" w:hAnsi="Times New Roman" w:cs="Times New Roman"/>
          <w:kern w:val="28"/>
          <w:sz w:val="24"/>
          <w:szCs w:val="24"/>
        </w:rPr>
        <w:t xml:space="preserve"> 67.950.  </w:t>
      </w:r>
    </w:p>
    <w:p w:rsidR="0020110E" w:rsidRDefault="0020110E"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residents voted to dissolve (terminate and end) the public sewer district.  There was no vote of the residents to privatize the district nor is the privatization of the district warranted under the provisions of </w:t>
      </w:r>
      <w:proofErr w:type="spellStart"/>
      <w:r>
        <w:rPr>
          <w:rFonts w:ascii="Times New Roman" w:hAnsi="Times New Roman" w:cs="Times New Roman"/>
          <w:kern w:val="28"/>
          <w:sz w:val="24"/>
          <w:szCs w:val="24"/>
        </w:rPr>
        <w:t>RSMo</w:t>
      </w:r>
      <w:proofErr w:type="spellEnd"/>
      <w:r>
        <w:rPr>
          <w:rFonts w:ascii="Times New Roman" w:hAnsi="Times New Roman" w:cs="Times New Roman"/>
          <w:kern w:val="28"/>
          <w:sz w:val="24"/>
          <w:szCs w:val="24"/>
        </w:rPr>
        <w:t xml:space="preserve"> 67.950.</w:t>
      </w:r>
      <w:r w:rsidR="00E31391">
        <w:rPr>
          <w:rFonts w:ascii="Times New Roman" w:hAnsi="Times New Roman" w:cs="Times New Roman"/>
          <w:kern w:val="28"/>
          <w:sz w:val="24"/>
          <w:szCs w:val="24"/>
        </w:rPr>
        <w:t xml:space="preserve">  Absent a vote to privatize the public sewer district known as the dissolved Benton County Sewer District #1, Missouri American Water had no standing to apply for the CCN in this case.  No standing to </w:t>
      </w:r>
      <w:proofErr w:type="gramStart"/>
      <w:r w:rsidR="00E31391">
        <w:rPr>
          <w:rFonts w:ascii="Times New Roman" w:hAnsi="Times New Roman" w:cs="Times New Roman"/>
          <w:kern w:val="28"/>
          <w:sz w:val="24"/>
          <w:szCs w:val="24"/>
        </w:rPr>
        <w:t>apply</w:t>
      </w:r>
      <w:r w:rsidR="003E23E0">
        <w:rPr>
          <w:rFonts w:ascii="Times New Roman" w:hAnsi="Times New Roman" w:cs="Times New Roman"/>
          <w:kern w:val="28"/>
          <w:sz w:val="24"/>
          <w:szCs w:val="24"/>
        </w:rPr>
        <w:t>,</w:t>
      </w:r>
      <w:proofErr w:type="gramEnd"/>
      <w:r w:rsidR="00E31391">
        <w:rPr>
          <w:rFonts w:ascii="Times New Roman" w:hAnsi="Times New Roman" w:cs="Times New Roman"/>
          <w:kern w:val="28"/>
          <w:sz w:val="24"/>
          <w:szCs w:val="24"/>
        </w:rPr>
        <w:t xml:space="preserve"> leaves this Commission without jurisdiction to award any such CCN.</w:t>
      </w:r>
    </w:p>
    <w:p w:rsidR="00E31391" w:rsidRDefault="00E31391"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The sale of the Benton County Sewer District #1 assets for the purchase price is illegal, unreasonable, and unconstitutional pursuant to the Missouri Constitution.</w:t>
      </w:r>
    </w:p>
    <w:p w:rsidR="00E31391" w:rsidRDefault="00E31391" w:rsidP="00176C9E">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The Benton County Sewer District construction was funded with public taxpayer funds in an amount of approximately $4,000,000.00.  The purchase price of $750,000 is $3,250,000 less than the public funds used to construct the district.</w:t>
      </w:r>
      <w:r w:rsidR="00DE3DC0">
        <w:rPr>
          <w:rFonts w:ascii="Times New Roman" w:hAnsi="Times New Roman" w:cs="Times New Roman"/>
          <w:kern w:val="28"/>
          <w:sz w:val="24"/>
          <w:szCs w:val="24"/>
        </w:rPr>
        <w:t xml:space="preserve">  If the sal</w:t>
      </w:r>
      <w:r w:rsidR="0078529A">
        <w:rPr>
          <w:rFonts w:ascii="Times New Roman" w:hAnsi="Times New Roman" w:cs="Times New Roman"/>
          <w:kern w:val="28"/>
          <w:sz w:val="24"/>
          <w:szCs w:val="24"/>
        </w:rPr>
        <w:t>e</w:t>
      </w:r>
      <w:r w:rsidR="00DE3DC0">
        <w:rPr>
          <w:rFonts w:ascii="Times New Roman" w:hAnsi="Times New Roman" w:cs="Times New Roman"/>
          <w:kern w:val="28"/>
          <w:sz w:val="24"/>
          <w:szCs w:val="24"/>
        </w:rPr>
        <w:t xml:space="preserve"> proceeds under its current terms, Missouri American Water </w:t>
      </w:r>
      <w:r w:rsidR="0078529A">
        <w:rPr>
          <w:rFonts w:ascii="Times New Roman" w:hAnsi="Times New Roman" w:cs="Times New Roman"/>
          <w:kern w:val="28"/>
          <w:sz w:val="24"/>
          <w:szCs w:val="24"/>
        </w:rPr>
        <w:t>increases its bottom line assets by a minimum of $4,000,000.00 by illegal conversion of publ</w:t>
      </w:r>
      <w:r w:rsidR="003E23E0">
        <w:rPr>
          <w:rFonts w:ascii="Times New Roman" w:hAnsi="Times New Roman" w:cs="Times New Roman"/>
          <w:kern w:val="28"/>
          <w:sz w:val="24"/>
          <w:szCs w:val="24"/>
        </w:rPr>
        <w:t xml:space="preserve">ic property </w:t>
      </w:r>
      <w:proofErr w:type="gramStart"/>
      <w:r w:rsidR="003E23E0">
        <w:rPr>
          <w:rFonts w:ascii="Times New Roman" w:hAnsi="Times New Roman" w:cs="Times New Roman"/>
          <w:kern w:val="28"/>
          <w:sz w:val="24"/>
          <w:szCs w:val="24"/>
        </w:rPr>
        <w:t xml:space="preserve">and </w:t>
      </w:r>
      <w:r w:rsidR="0078529A">
        <w:rPr>
          <w:rFonts w:ascii="Times New Roman" w:hAnsi="Times New Roman" w:cs="Times New Roman"/>
          <w:kern w:val="28"/>
          <w:sz w:val="24"/>
          <w:szCs w:val="24"/>
        </w:rPr>
        <w:t xml:space="preserve"> public</w:t>
      </w:r>
      <w:proofErr w:type="gramEnd"/>
      <w:r w:rsidR="0078529A">
        <w:rPr>
          <w:rFonts w:ascii="Times New Roman" w:hAnsi="Times New Roman" w:cs="Times New Roman"/>
          <w:kern w:val="28"/>
          <w:sz w:val="24"/>
          <w:szCs w:val="24"/>
        </w:rPr>
        <w:t xml:space="preserve"> funds.</w:t>
      </w:r>
    </w:p>
    <w:p w:rsidR="00E31391" w:rsidRDefault="00E31391" w:rsidP="00E31391">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Missouri Constitution, </w:t>
      </w:r>
      <w:r w:rsidR="00332045">
        <w:rPr>
          <w:rFonts w:ascii="Times New Roman" w:hAnsi="Times New Roman" w:cs="Times New Roman"/>
          <w:kern w:val="28"/>
          <w:sz w:val="24"/>
          <w:szCs w:val="24"/>
        </w:rPr>
        <w:t>Article VI, Section 25 provides in part:</w:t>
      </w:r>
    </w:p>
    <w:p w:rsidR="00332045" w:rsidRDefault="00332045" w:rsidP="00332045">
      <w:pPr>
        <w:pStyle w:val="ListParagraph"/>
        <w:spacing w:before="240" w:after="0" w:line="480" w:lineRule="auto"/>
        <w:ind w:left="1080"/>
        <w:rPr>
          <w:rFonts w:ascii="Times New Roman" w:hAnsi="Times New Roman" w:cs="Times New Roman"/>
          <w:b/>
          <w:kern w:val="28"/>
          <w:sz w:val="24"/>
          <w:szCs w:val="24"/>
          <w:u w:val="single"/>
        </w:rPr>
      </w:pPr>
      <w:r>
        <w:rPr>
          <w:rFonts w:ascii="Times New Roman" w:hAnsi="Times New Roman" w:cs="Times New Roman"/>
          <w:kern w:val="28"/>
          <w:sz w:val="24"/>
          <w:szCs w:val="24"/>
        </w:rPr>
        <w:t>“</w:t>
      </w:r>
      <w:r>
        <w:rPr>
          <w:rFonts w:ascii="Times New Roman" w:hAnsi="Times New Roman" w:cs="Times New Roman"/>
          <w:b/>
          <w:kern w:val="28"/>
          <w:sz w:val="24"/>
          <w:szCs w:val="24"/>
        </w:rPr>
        <w:t xml:space="preserve">No…….political subdivision of the state </w:t>
      </w:r>
      <w:r>
        <w:rPr>
          <w:rFonts w:ascii="Times New Roman" w:hAnsi="Times New Roman" w:cs="Times New Roman"/>
          <w:b/>
          <w:kern w:val="28"/>
          <w:sz w:val="24"/>
          <w:szCs w:val="24"/>
          <w:u w:val="single"/>
        </w:rPr>
        <w:t xml:space="preserve">shall be authorized </w:t>
      </w:r>
      <w:r w:rsidRPr="00332045">
        <w:rPr>
          <w:rFonts w:ascii="Times New Roman" w:hAnsi="Times New Roman" w:cs="Times New Roman"/>
          <w:b/>
          <w:kern w:val="28"/>
          <w:sz w:val="24"/>
          <w:szCs w:val="24"/>
        </w:rPr>
        <w:t>to lend its credit</w:t>
      </w:r>
      <w:r>
        <w:rPr>
          <w:rFonts w:ascii="Times New Roman" w:hAnsi="Times New Roman" w:cs="Times New Roman"/>
          <w:b/>
          <w:kern w:val="28"/>
          <w:sz w:val="24"/>
          <w:szCs w:val="24"/>
        </w:rPr>
        <w:t xml:space="preserve"> or</w:t>
      </w:r>
      <w:r w:rsidR="006977E4">
        <w:rPr>
          <w:rFonts w:ascii="Times New Roman" w:hAnsi="Times New Roman" w:cs="Times New Roman"/>
          <w:b/>
          <w:kern w:val="28"/>
          <w:sz w:val="24"/>
          <w:szCs w:val="24"/>
          <w:u w:val="single"/>
        </w:rPr>
        <w:t xml:space="preserve"> grant public money or property to any private individual, association or corporation……”</w:t>
      </w:r>
    </w:p>
    <w:p w:rsidR="006977E4" w:rsidRDefault="006977E4" w:rsidP="006977E4">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lastRenderedPageBreak/>
        <w:t>The attempted sale of the Benton County Sewer District #1 to American Water for $750,000.00 would be granting public money and property to a private corporation all in contravention of Article 6, Section 25 of the Missouri Constitution.</w:t>
      </w:r>
    </w:p>
    <w:p w:rsidR="006977E4" w:rsidRDefault="006977E4" w:rsidP="006977E4">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There have been no waivers of collection of public funds by the United Stat</w:t>
      </w:r>
      <w:r w:rsidR="003E23E0">
        <w:rPr>
          <w:rFonts w:ascii="Times New Roman" w:hAnsi="Times New Roman" w:cs="Times New Roman"/>
          <w:kern w:val="28"/>
          <w:sz w:val="24"/>
          <w:szCs w:val="24"/>
        </w:rPr>
        <w:t>es Legislature or the Missouri L</w:t>
      </w:r>
      <w:r>
        <w:rPr>
          <w:rFonts w:ascii="Times New Roman" w:hAnsi="Times New Roman" w:cs="Times New Roman"/>
          <w:kern w:val="28"/>
          <w:sz w:val="24"/>
          <w:szCs w:val="24"/>
        </w:rPr>
        <w:t xml:space="preserve">egislature in reference to the public funds expended in the construction of the Benton County Sewer District #1.  Thus any sale of the public assets for any lesser amount would be unconstitutional, illegal and unreasonable.  (The grant monies (public taxpayer dollars) used to construct the Benton County Sewer District #1 was approximately $2,500,000.00).  George M. Hall maintains that </w:t>
      </w:r>
      <w:r w:rsidR="00120C8B">
        <w:rPr>
          <w:rFonts w:ascii="Times New Roman" w:hAnsi="Times New Roman" w:cs="Times New Roman"/>
          <w:kern w:val="28"/>
          <w:sz w:val="24"/>
          <w:szCs w:val="24"/>
        </w:rPr>
        <w:t>Missouri American Water under the Missouri Constitution cannot benefit from these public funds without submitting this amount in the purchase price.  The records in this case establish that the Benton County Sewer District #1 owes approximately $1,100,000.00 on a purported loan. This combined with the public taxpayer funds (grant money) of $2,500,000.00 would require a purchase price of the public sewer district for a minimal amount of $3,600,000.00 to be legal and constitutional.</w:t>
      </w:r>
    </w:p>
    <w:p w:rsidR="00120C8B" w:rsidRDefault="00120C8B" w:rsidP="006977E4">
      <w:pPr>
        <w:pStyle w:val="ListParagraph"/>
        <w:numPr>
          <w:ilvl w:val="0"/>
          <w:numId w:val="1"/>
        </w:numPr>
        <w:spacing w:before="240" w:after="0" w:line="480" w:lineRule="auto"/>
        <w:rPr>
          <w:rFonts w:ascii="Times New Roman" w:hAnsi="Times New Roman" w:cs="Times New Roman"/>
          <w:kern w:val="28"/>
          <w:sz w:val="24"/>
          <w:szCs w:val="24"/>
        </w:rPr>
      </w:pPr>
      <w:r w:rsidRPr="003E23E0">
        <w:rPr>
          <w:rFonts w:ascii="Times New Roman" w:hAnsi="Times New Roman" w:cs="Times New Roman"/>
          <w:kern w:val="28"/>
          <w:sz w:val="24"/>
          <w:szCs w:val="24"/>
        </w:rPr>
        <w:t>The CCN issued in this case is preempted by pending litigation.  There are two</w:t>
      </w:r>
      <w:r>
        <w:rPr>
          <w:rFonts w:ascii="Times New Roman" w:hAnsi="Times New Roman" w:cs="Times New Roman"/>
          <w:kern w:val="28"/>
          <w:sz w:val="24"/>
          <w:szCs w:val="24"/>
        </w:rPr>
        <w:t xml:space="preserve"> appeals pending before the United States District Court for the 8</w:t>
      </w:r>
      <w:r w:rsidRPr="00120C8B">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Circuit wherein oral argument has been conducted and parties are awaiting the decision of the Court.  There is currently filed with the 30</w:t>
      </w:r>
      <w:r w:rsidRPr="00120C8B">
        <w:rPr>
          <w:rFonts w:ascii="Times New Roman" w:hAnsi="Times New Roman" w:cs="Times New Roman"/>
          <w:kern w:val="28"/>
          <w:sz w:val="24"/>
          <w:szCs w:val="24"/>
          <w:vertAlign w:val="superscript"/>
        </w:rPr>
        <w:t>th</w:t>
      </w:r>
      <w:r>
        <w:rPr>
          <w:rFonts w:ascii="Times New Roman" w:hAnsi="Times New Roman" w:cs="Times New Roman"/>
          <w:kern w:val="28"/>
          <w:sz w:val="24"/>
          <w:szCs w:val="24"/>
        </w:rPr>
        <w:t xml:space="preserve"> Judicial District Court of Benton County, Missouri a petition for declaratory judgment raising 10 constitutional issues arguing that the Benton County Sewer District is and was unconstitutional in its formation, funding</w:t>
      </w:r>
      <w:r w:rsidR="003E23E0">
        <w:rPr>
          <w:rFonts w:ascii="Times New Roman" w:hAnsi="Times New Roman" w:cs="Times New Roman"/>
          <w:kern w:val="28"/>
          <w:sz w:val="24"/>
          <w:szCs w:val="24"/>
        </w:rPr>
        <w:t xml:space="preserve">, operations and existence and raising the claim that the District was </w:t>
      </w:r>
      <w:r w:rsidR="003E23E0">
        <w:rPr>
          <w:rFonts w:ascii="Times New Roman" w:hAnsi="Times New Roman" w:cs="Times New Roman"/>
          <w:b/>
          <w:i/>
          <w:kern w:val="28"/>
          <w:sz w:val="24"/>
          <w:szCs w:val="24"/>
        </w:rPr>
        <w:t xml:space="preserve">void </w:t>
      </w:r>
      <w:proofErr w:type="spellStart"/>
      <w:r w:rsidR="003E23E0">
        <w:rPr>
          <w:rFonts w:ascii="Times New Roman" w:hAnsi="Times New Roman" w:cs="Times New Roman"/>
          <w:b/>
          <w:i/>
          <w:kern w:val="28"/>
          <w:sz w:val="24"/>
          <w:szCs w:val="24"/>
        </w:rPr>
        <w:t>ab</w:t>
      </w:r>
      <w:proofErr w:type="spellEnd"/>
      <w:r w:rsidR="003E23E0">
        <w:rPr>
          <w:rFonts w:ascii="Times New Roman" w:hAnsi="Times New Roman" w:cs="Times New Roman"/>
          <w:b/>
          <w:i/>
          <w:kern w:val="28"/>
          <w:sz w:val="24"/>
          <w:szCs w:val="24"/>
        </w:rPr>
        <w:t xml:space="preserve"> </w:t>
      </w:r>
      <w:r w:rsidR="003E23E0">
        <w:rPr>
          <w:rFonts w:ascii="Times New Roman" w:hAnsi="Times New Roman" w:cs="Times New Roman"/>
          <w:b/>
          <w:i/>
          <w:kern w:val="28"/>
          <w:sz w:val="24"/>
          <w:szCs w:val="24"/>
        </w:rPr>
        <w:lastRenderedPageBreak/>
        <w:t>initio.</w:t>
      </w:r>
      <w:r w:rsidR="003E23E0">
        <w:rPr>
          <w:rFonts w:ascii="Times New Roman" w:hAnsi="Times New Roman" w:cs="Times New Roman"/>
          <w:kern w:val="28"/>
          <w:sz w:val="24"/>
          <w:szCs w:val="24"/>
        </w:rPr>
        <w:t xml:space="preserve">  These pending constitutional legal matters clearly outweigh the selling of any assets of the Benton County Sewer District #1 to Missouri American Water.</w:t>
      </w:r>
    </w:p>
    <w:p w:rsidR="003E23E0" w:rsidRDefault="003E23E0" w:rsidP="006977E4">
      <w:pPr>
        <w:pStyle w:val="ListParagraph"/>
        <w:numPr>
          <w:ilvl w:val="0"/>
          <w:numId w:val="1"/>
        </w:num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The Commission has systematically and arbitrarily denied George M. Hall and the majority of the voters in the Benton County Sewer District #1 </w:t>
      </w:r>
      <w:r w:rsidR="005029E9">
        <w:rPr>
          <w:rFonts w:ascii="Times New Roman" w:hAnsi="Times New Roman" w:cs="Times New Roman"/>
          <w:kern w:val="28"/>
          <w:sz w:val="24"/>
          <w:szCs w:val="24"/>
        </w:rPr>
        <w:t xml:space="preserve">the right to be heard, the right to representation and denied </w:t>
      </w:r>
      <w:r w:rsidR="00F0074E">
        <w:rPr>
          <w:rFonts w:ascii="Times New Roman" w:hAnsi="Times New Roman" w:cs="Times New Roman"/>
          <w:kern w:val="28"/>
          <w:sz w:val="24"/>
          <w:szCs w:val="24"/>
        </w:rPr>
        <w:t xml:space="preserve">them </w:t>
      </w:r>
      <w:r w:rsidR="005029E9">
        <w:rPr>
          <w:rFonts w:ascii="Times New Roman" w:hAnsi="Times New Roman" w:cs="Times New Roman"/>
          <w:kern w:val="28"/>
          <w:sz w:val="24"/>
          <w:szCs w:val="24"/>
        </w:rPr>
        <w:t>due process.  There has been no representation before the Commission of the majority voters who dissolved the Benton County Sewer District #1 or those individuals like George M. Hall who refuse to concede to the whims of Missouri American Water or those who refuse to give up their claim of interest in property since there is no outstanding bonded indebtedness owed by the Benton County Sewer District #1</w:t>
      </w:r>
      <w:r w:rsidR="00F0074E">
        <w:rPr>
          <w:rFonts w:ascii="Times New Roman" w:hAnsi="Times New Roman" w:cs="Times New Roman"/>
          <w:kern w:val="28"/>
          <w:sz w:val="24"/>
          <w:szCs w:val="24"/>
        </w:rPr>
        <w:t xml:space="preserve">, see </w:t>
      </w:r>
      <w:proofErr w:type="spellStart"/>
      <w:r w:rsidR="00F0074E">
        <w:rPr>
          <w:rFonts w:ascii="Times New Roman" w:hAnsi="Times New Roman" w:cs="Times New Roman"/>
          <w:kern w:val="28"/>
          <w:sz w:val="24"/>
          <w:szCs w:val="24"/>
        </w:rPr>
        <w:t>RSMo</w:t>
      </w:r>
      <w:proofErr w:type="spellEnd"/>
      <w:r w:rsidR="00F0074E">
        <w:rPr>
          <w:rFonts w:ascii="Times New Roman" w:hAnsi="Times New Roman" w:cs="Times New Roman"/>
          <w:kern w:val="28"/>
          <w:sz w:val="24"/>
          <w:szCs w:val="24"/>
        </w:rPr>
        <w:t xml:space="preserve"> 67.950</w:t>
      </w:r>
      <w:r w:rsidR="005029E9">
        <w:rPr>
          <w:rFonts w:ascii="Times New Roman" w:hAnsi="Times New Roman" w:cs="Times New Roman"/>
          <w:kern w:val="28"/>
          <w:sz w:val="24"/>
          <w:szCs w:val="24"/>
        </w:rPr>
        <w:t xml:space="preserve">.  </w:t>
      </w:r>
    </w:p>
    <w:p w:rsidR="005029E9" w:rsidRDefault="005029E9" w:rsidP="005029E9">
      <w:pPr>
        <w:spacing w:before="240" w:after="0" w:line="480" w:lineRule="auto"/>
        <w:ind w:left="720" w:firstLine="360"/>
        <w:rPr>
          <w:rFonts w:ascii="Times New Roman" w:hAnsi="Times New Roman" w:cs="Times New Roman"/>
          <w:kern w:val="28"/>
          <w:sz w:val="24"/>
          <w:szCs w:val="24"/>
        </w:rPr>
      </w:pPr>
      <w:r>
        <w:rPr>
          <w:rFonts w:ascii="Times New Roman" w:hAnsi="Times New Roman" w:cs="Times New Roman"/>
          <w:kern w:val="28"/>
          <w:sz w:val="24"/>
          <w:szCs w:val="24"/>
        </w:rPr>
        <w:t>WHEREFORE, George M. Hall, requests that this Commission grant a rehearing on the matters concerning the issuance of a CCN in this case, that George M. Hall be allowed to present his claims at a rehearing, and that after such rehearing, this Commission deny the application of Missouri American Water for a CCN to purchase and operate the dissolved Benton County Sewer District #1 and for such other relief the Commission deems proper and just.</w:t>
      </w:r>
    </w:p>
    <w:p w:rsidR="005029E9" w:rsidRDefault="005029E9" w:rsidP="005029E9">
      <w:pPr>
        <w:spacing w:before="240" w:after="0" w:line="480" w:lineRule="auto"/>
        <w:rPr>
          <w:rFonts w:ascii="Times New Roman" w:hAnsi="Times New Roman" w:cs="Times New Roman"/>
          <w:kern w:val="28"/>
          <w:sz w:val="24"/>
          <w:szCs w:val="24"/>
        </w:rPr>
      </w:pPr>
      <w:r>
        <w:rPr>
          <w:rFonts w:ascii="Times New Roman" w:hAnsi="Times New Roman" w:cs="Times New Roman"/>
          <w:kern w:val="28"/>
          <w:sz w:val="24"/>
          <w:szCs w:val="24"/>
        </w:rPr>
        <w:t xml:space="preserve"> </w:t>
      </w:r>
      <w:r>
        <w:rPr>
          <w:rFonts w:ascii="Times New Roman" w:hAnsi="Times New Roman" w:cs="Times New Roman"/>
          <w:kern w:val="28"/>
          <w:sz w:val="24"/>
          <w:szCs w:val="24"/>
        </w:rPr>
        <w:tab/>
        <w:t>Respectfully submitted,</w:t>
      </w:r>
    </w:p>
    <w:p w:rsidR="000A5CEE" w:rsidRDefault="000A5CEE" w:rsidP="000A5CEE">
      <w:pPr>
        <w:spacing w:after="0" w:line="240" w:lineRule="auto"/>
        <w:rPr>
          <w:rFonts w:ascii="Edwardian Script ITC" w:hAnsi="Edwardian Script ITC" w:cs="Times New Roman"/>
          <w:b/>
          <w:kern w:val="28"/>
          <w:sz w:val="32"/>
          <w:szCs w:val="32"/>
          <w:u w:val="single"/>
        </w:rPr>
      </w:pPr>
      <w:r>
        <w:rPr>
          <w:rFonts w:ascii="Times New Roman" w:hAnsi="Times New Roman" w:cs="Times New Roman"/>
          <w:kern w:val="28"/>
          <w:sz w:val="32"/>
          <w:szCs w:val="32"/>
        </w:rPr>
        <w:tab/>
      </w:r>
      <w:r>
        <w:rPr>
          <w:rFonts w:ascii="Edwardian Script ITC" w:hAnsi="Edwardian Script ITC" w:cs="Times New Roman"/>
          <w:b/>
          <w:kern w:val="28"/>
          <w:sz w:val="32"/>
          <w:szCs w:val="32"/>
          <w:u w:val="single"/>
        </w:rPr>
        <w:t xml:space="preserve">/s/     </w:t>
      </w:r>
      <w:proofErr w:type="gramStart"/>
      <w:r>
        <w:rPr>
          <w:rFonts w:ascii="Edwardian Script ITC" w:hAnsi="Edwardian Script ITC" w:cs="Times New Roman"/>
          <w:b/>
          <w:kern w:val="28"/>
          <w:sz w:val="32"/>
          <w:szCs w:val="32"/>
          <w:u w:val="single"/>
        </w:rPr>
        <w:t>George  M</w:t>
      </w:r>
      <w:proofErr w:type="gramEnd"/>
      <w:r>
        <w:rPr>
          <w:rFonts w:ascii="Edwardian Script ITC" w:hAnsi="Edwardian Script ITC" w:cs="Times New Roman"/>
          <w:b/>
          <w:kern w:val="28"/>
          <w:sz w:val="32"/>
          <w:szCs w:val="32"/>
          <w:u w:val="single"/>
        </w:rPr>
        <w:t>.  Hall</w:t>
      </w:r>
    </w:p>
    <w:p w:rsidR="000A5CEE" w:rsidRDefault="000A5CEE" w:rsidP="000A5CEE">
      <w:pPr>
        <w:spacing w:after="0" w:line="240" w:lineRule="auto"/>
        <w:rPr>
          <w:rFonts w:ascii="Times New Roman" w:hAnsi="Times New Roman" w:cs="Times New Roman"/>
          <w:kern w:val="28"/>
          <w:sz w:val="24"/>
          <w:szCs w:val="24"/>
        </w:rPr>
      </w:pPr>
      <w:r>
        <w:rPr>
          <w:rFonts w:ascii="Edwardian Script ITC" w:hAnsi="Edwardian Script ITC" w:cs="Times New Roman"/>
          <w:kern w:val="28"/>
          <w:sz w:val="32"/>
          <w:szCs w:val="32"/>
        </w:rPr>
        <w:tab/>
      </w:r>
      <w:r>
        <w:rPr>
          <w:rFonts w:ascii="Times New Roman" w:hAnsi="Times New Roman" w:cs="Times New Roman"/>
          <w:kern w:val="28"/>
          <w:sz w:val="24"/>
          <w:szCs w:val="24"/>
        </w:rPr>
        <w:t xml:space="preserve">George M. Hall, Amicus </w:t>
      </w:r>
      <w:proofErr w:type="spellStart"/>
      <w:r>
        <w:rPr>
          <w:rFonts w:ascii="Times New Roman" w:hAnsi="Times New Roman" w:cs="Times New Roman"/>
          <w:kern w:val="28"/>
          <w:sz w:val="24"/>
          <w:szCs w:val="24"/>
        </w:rPr>
        <w:t>Curaie</w:t>
      </w:r>
      <w:proofErr w:type="spellEnd"/>
      <w:r>
        <w:rPr>
          <w:rFonts w:ascii="Times New Roman" w:hAnsi="Times New Roman" w:cs="Times New Roman"/>
          <w:kern w:val="28"/>
          <w:sz w:val="24"/>
          <w:szCs w:val="24"/>
        </w:rPr>
        <w:t>/person of interest</w:t>
      </w:r>
    </w:p>
    <w:p w:rsidR="000A5CEE" w:rsidRDefault="000A5CEE" w:rsidP="000A5CEE">
      <w:p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31971 Chesapeake Dr.</w:t>
      </w:r>
    </w:p>
    <w:p w:rsidR="000A5CEE" w:rsidRDefault="000A5CEE" w:rsidP="000A5CEE">
      <w:p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Warsaw, Missouri  65355</w:t>
      </w:r>
    </w:p>
    <w:p w:rsidR="000A5CEE" w:rsidRDefault="000A5CEE" w:rsidP="000A5CEE">
      <w:p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t>(660)723-4283</w:t>
      </w:r>
    </w:p>
    <w:p w:rsidR="000A5CEE" w:rsidRDefault="000A5CEE" w:rsidP="000A5CEE">
      <w:pPr>
        <w:spacing w:after="0" w:line="240" w:lineRule="auto"/>
        <w:rPr>
          <w:rFonts w:ascii="Times New Roman" w:hAnsi="Times New Roman" w:cs="Times New Roman"/>
          <w:kern w:val="28"/>
          <w:sz w:val="24"/>
          <w:szCs w:val="24"/>
        </w:rPr>
      </w:pPr>
      <w:r>
        <w:rPr>
          <w:rFonts w:ascii="Times New Roman" w:hAnsi="Times New Roman" w:cs="Times New Roman"/>
          <w:kern w:val="28"/>
          <w:sz w:val="24"/>
          <w:szCs w:val="24"/>
        </w:rPr>
        <w:tab/>
      </w:r>
      <w:hyperlink r:id="rId7" w:history="1">
        <w:r w:rsidRPr="00603F5D">
          <w:rPr>
            <w:rStyle w:val="Hyperlink"/>
            <w:rFonts w:ascii="Times New Roman" w:hAnsi="Times New Roman" w:cs="Times New Roman"/>
            <w:kern w:val="28"/>
            <w:sz w:val="24"/>
            <w:szCs w:val="24"/>
          </w:rPr>
          <w:t>bonzimagnum@yahoo.com</w:t>
        </w:r>
      </w:hyperlink>
    </w:p>
    <w:p w:rsidR="000A5CEE" w:rsidRDefault="000A5CEE" w:rsidP="000A5CEE">
      <w:pPr>
        <w:spacing w:after="0" w:line="240" w:lineRule="auto"/>
        <w:rPr>
          <w:rFonts w:ascii="Times New Roman" w:hAnsi="Times New Roman" w:cs="Times New Roman"/>
          <w:kern w:val="28"/>
          <w:sz w:val="24"/>
          <w:szCs w:val="24"/>
        </w:rPr>
      </w:pPr>
    </w:p>
    <w:p w:rsidR="000A5CEE" w:rsidRPr="000A5CEE" w:rsidRDefault="000A5CEE" w:rsidP="000A5CEE">
      <w:pPr>
        <w:spacing w:after="0" w:line="240" w:lineRule="auto"/>
        <w:rPr>
          <w:rFonts w:ascii="Times New Roman" w:hAnsi="Times New Roman" w:cs="Times New Roman"/>
          <w:kern w:val="28"/>
          <w:sz w:val="24"/>
          <w:szCs w:val="24"/>
        </w:rPr>
      </w:pPr>
    </w:p>
    <w:p w:rsidR="004C3A13" w:rsidRDefault="004C3A13">
      <w:pPr>
        <w:rPr>
          <w:rFonts w:ascii="Times New Roman" w:hAnsi="Times New Roman" w:cs="Times New Roman"/>
          <w:sz w:val="24"/>
          <w:szCs w:val="24"/>
        </w:rPr>
      </w:pPr>
    </w:p>
    <w:p w:rsidR="001357D9" w:rsidRDefault="001357D9" w:rsidP="001357D9">
      <w:pPr>
        <w:autoSpaceDE w:val="0"/>
        <w:autoSpaceDN w:val="0"/>
        <w:adjustRightInd w:val="0"/>
        <w:spacing w:after="0" w:line="240" w:lineRule="auto"/>
        <w:ind w:left="720"/>
        <w:jc w:val="center"/>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lastRenderedPageBreak/>
        <w:t>CERTIFICATE OF SERVICE</w:t>
      </w:r>
    </w:p>
    <w:p w:rsidR="001357D9" w:rsidRDefault="001357D9" w:rsidP="001357D9">
      <w:pPr>
        <w:autoSpaceDE w:val="0"/>
        <w:autoSpaceDN w:val="0"/>
        <w:adjustRightInd w:val="0"/>
        <w:spacing w:after="0" w:line="240" w:lineRule="auto"/>
        <w:ind w:left="720"/>
        <w:jc w:val="center"/>
        <w:rPr>
          <w:rFonts w:ascii="Times New Roman" w:hAnsi="Times New Roman" w:cs="Times New Roman"/>
          <w:b/>
          <w:bCs/>
          <w:sz w:val="24"/>
          <w:szCs w:val="24"/>
          <w:u w:val="single"/>
          <w:lang w:val="en"/>
        </w:rPr>
      </w:pPr>
    </w:p>
    <w:p w:rsidR="001357D9" w:rsidRDefault="001357D9" w:rsidP="001357D9">
      <w:pPr>
        <w:autoSpaceDE w:val="0"/>
        <w:autoSpaceDN w:val="0"/>
        <w:adjustRightInd w:val="0"/>
        <w:spacing w:after="0" w:line="240" w:lineRule="auto"/>
        <w:ind w:left="720"/>
        <w:rPr>
          <w:rFonts w:ascii="Times New Roman" w:hAnsi="Times New Roman" w:cs="Times New Roman"/>
          <w:sz w:val="24"/>
          <w:szCs w:val="24"/>
          <w:lang w:val="en"/>
        </w:rPr>
      </w:pPr>
      <w:r>
        <w:rPr>
          <w:rFonts w:ascii="Times New Roman" w:hAnsi="Times New Roman" w:cs="Times New Roman"/>
          <w:sz w:val="24"/>
          <w:szCs w:val="24"/>
          <w:lang w:val="en"/>
        </w:rPr>
        <w:t>I hereby certify that on this the 11</w:t>
      </w:r>
      <w:r>
        <w:rPr>
          <w:rFonts w:ascii="Times New Roman" w:hAnsi="Times New Roman" w:cs="Times New Roman"/>
          <w:sz w:val="24"/>
          <w:szCs w:val="24"/>
          <w:vertAlign w:val="superscript"/>
          <w:lang w:val="en"/>
        </w:rPr>
        <w:t>th</w:t>
      </w:r>
      <w:r>
        <w:rPr>
          <w:rFonts w:ascii="Times New Roman" w:hAnsi="Times New Roman" w:cs="Times New Roman"/>
          <w:sz w:val="24"/>
          <w:szCs w:val="24"/>
          <w:lang w:val="en"/>
        </w:rPr>
        <w:t xml:space="preserve"> day of December 2015, a true and correct copy of the forgoing Motion was e-mailed to the following individuals:</w:t>
      </w:r>
    </w:p>
    <w:p w:rsidR="001357D9" w:rsidRDefault="001357D9" w:rsidP="001357D9">
      <w:pPr>
        <w:autoSpaceDE w:val="0"/>
        <w:autoSpaceDN w:val="0"/>
        <w:adjustRightInd w:val="0"/>
        <w:spacing w:after="0" w:line="240" w:lineRule="auto"/>
        <w:ind w:left="720"/>
        <w:rPr>
          <w:rFonts w:ascii="Times New Roman" w:hAnsi="Times New Roman" w:cs="Times New Roman"/>
          <w:sz w:val="24"/>
          <w:szCs w:val="24"/>
          <w:lang w:val="en"/>
        </w:rPr>
      </w:pPr>
    </w:p>
    <w:p w:rsidR="001357D9" w:rsidRDefault="001357D9" w:rsidP="001357D9">
      <w:pPr>
        <w:autoSpaceDE w:val="0"/>
        <w:autoSpaceDN w:val="0"/>
        <w:adjustRightInd w:val="0"/>
        <w:spacing w:after="0" w:line="240" w:lineRule="auto"/>
        <w:ind w:left="720"/>
        <w:rPr>
          <w:rFonts w:ascii="Times New Roman" w:hAnsi="Times New Roman" w:cs="Times New Roman"/>
          <w:sz w:val="24"/>
          <w:szCs w:val="24"/>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Missouri Public Service Commission Kevin Thompson</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200 Madison Street, Suite 800</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P.O. Box 360 Jefferson City, MO 65102</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w:t>
      </w:r>
      <w:hyperlink r:id="rId8" w:history="1">
        <w:r>
          <w:rPr>
            <w:rFonts w:ascii="Calibri" w:hAnsi="Calibri" w:cs="Calibri"/>
            <w:color w:val="0000FF"/>
            <w:u w:val="single"/>
            <w:lang w:val="en"/>
          </w:rPr>
          <w:t>Kevin.Thompson@psc.mo.gov</w:t>
        </w:r>
      </w:hyperlink>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Missouri Public Service Commission</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Department Staff Counsel</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200 Madison Street, Suite 800</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P.O. Box 360 Jefferson City, MO 65102</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w:t>
      </w:r>
      <w:hyperlink r:id="rId9" w:history="1">
        <w:r>
          <w:rPr>
            <w:rFonts w:ascii="Calibri" w:hAnsi="Calibri" w:cs="Calibri"/>
            <w:color w:val="0000FF"/>
            <w:u w:val="single"/>
            <w:lang w:val="en"/>
          </w:rPr>
          <w:t>staffcounselservice@psc.mo.gov</w:t>
        </w:r>
      </w:hyperlink>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Office of the Public Counsel Dustin Allison</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200 Madison Street, Suite 650</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P.O. Box 2230 Jefferson City, MO 65102</w:t>
      </w:r>
    </w:p>
    <w:p w:rsidR="001357D9" w:rsidRDefault="001357D9" w:rsidP="001357D9">
      <w:pPr>
        <w:autoSpaceDE w:val="0"/>
        <w:autoSpaceDN w:val="0"/>
        <w:adjustRightInd w:val="0"/>
        <w:spacing w:after="0" w:line="240" w:lineRule="auto"/>
        <w:rPr>
          <w:rFonts w:ascii="Calibri" w:hAnsi="Calibri" w:cs="Calibri"/>
          <w:lang w:val="en"/>
        </w:rPr>
      </w:pPr>
      <w:hyperlink r:id="rId10" w:history="1">
        <w:r>
          <w:rPr>
            <w:rFonts w:ascii="Calibri" w:hAnsi="Calibri" w:cs="Calibri"/>
            <w:color w:val="0000FF"/>
            <w:u w:val="single"/>
            <w:lang w:val="en"/>
          </w:rPr>
          <w:t>opcservice@ded.mo.gov</w:t>
        </w:r>
      </w:hyperlink>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Missouri Department of Natural Resources John K McManus</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w:t>
      </w:r>
      <w:proofErr w:type="gramStart"/>
      <w:r>
        <w:rPr>
          <w:rFonts w:ascii="Calibri" w:hAnsi="Calibri" w:cs="Calibri"/>
          <w:lang w:val="en"/>
        </w:rPr>
        <w:t>221 West High St., 8th Fl.</w:t>
      </w:r>
      <w:proofErr w:type="gramEnd"/>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P.O. Box 899 Jefferson City, MO 65102</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 </w:t>
      </w:r>
      <w:hyperlink r:id="rId11" w:history="1">
        <w:r>
          <w:rPr>
            <w:rFonts w:ascii="Calibri" w:hAnsi="Calibri" w:cs="Calibri"/>
            <w:color w:val="0000FF"/>
            <w:u w:val="single"/>
            <w:lang w:val="en"/>
          </w:rPr>
          <w:t>jack.mcmanus@ago.mo.gov</w:t>
        </w:r>
      </w:hyperlink>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Missouri-American Water Company </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Dean L Cooper</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312 East Capitol</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P.O. Box 456 Jefferson City, MO 65102 </w:t>
      </w:r>
    </w:p>
    <w:p w:rsidR="001357D9" w:rsidRDefault="001357D9" w:rsidP="001357D9">
      <w:pPr>
        <w:autoSpaceDE w:val="0"/>
        <w:autoSpaceDN w:val="0"/>
        <w:adjustRightInd w:val="0"/>
        <w:spacing w:after="0" w:line="240" w:lineRule="auto"/>
        <w:rPr>
          <w:rFonts w:ascii="Calibri" w:hAnsi="Calibri" w:cs="Calibri"/>
          <w:lang w:val="en"/>
        </w:rPr>
      </w:pPr>
      <w:hyperlink r:id="rId12" w:history="1">
        <w:r>
          <w:rPr>
            <w:rFonts w:ascii="Calibri" w:hAnsi="Calibri" w:cs="Calibri"/>
            <w:color w:val="0000FF"/>
            <w:u w:val="single"/>
            <w:lang w:val="en"/>
          </w:rPr>
          <w:t>dcooper@brydonlaw.com</w:t>
        </w:r>
      </w:hyperlink>
      <w:r>
        <w:rPr>
          <w:rFonts w:ascii="Calibri" w:hAnsi="Calibri" w:cs="Calibri"/>
          <w:lang w:val="en"/>
        </w:rPr>
        <w:t xml:space="preserve"> </w:t>
      </w:r>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Missouri-American Water Company</w:t>
      </w:r>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 xml:space="preserve">Timothy W </w:t>
      </w:r>
      <w:proofErr w:type="spellStart"/>
      <w:r>
        <w:rPr>
          <w:rFonts w:ascii="Calibri" w:hAnsi="Calibri" w:cs="Calibri"/>
          <w:lang w:val="en"/>
        </w:rPr>
        <w:t>Luft</w:t>
      </w:r>
      <w:proofErr w:type="spellEnd"/>
    </w:p>
    <w:p w:rsidR="001357D9" w:rsidRDefault="001357D9" w:rsidP="001357D9">
      <w:pPr>
        <w:autoSpaceDE w:val="0"/>
        <w:autoSpaceDN w:val="0"/>
        <w:adjustRightInd w:val="0"/>
        <w:spacing w:after="0" w:line="240" w:lineRule="auto"/>
        <w:rPr>
          <w:rFonts w:ascii="Calibri" w:hAnsi="Calibri" w:cs="Calibri"/>
          <w:lang w:val="en"/>
        </w:rPr>
      </w:pPr>
      <w:r>
        <w:rPr>
          <w:rFonts w:ascii="Calibri" w:hAnsi="Calibri" w:cs="Calibri"/>
          <w:lang w:val="en"/>
        </w:rPr>
        <w:t>727 Craig Road St. Louis, MO 63141</w:t>
      </w:r>
    </w:p>
    <w:p w:rsidR="001357D9" w:rsidRDefault="001357D9" w:rsidP="001357D9">
      <w:pPr>
        <w:autoSpaceDE w:val="0"/>
        <w:autoSpaceDN w:val="0"/>
        <w:adjustRightInd w:val="0"/>
        <w:spacing w:after="0" w:line="240" w:lineRule="auto"/>
        <w:rPr>
          <w:rFonts w:ascii="Calibri" w:hAnsi="Calibri" w:cs="Calibri"/>
          <w:lang w:val="en"/>
        </w:rPr>
      </w:pPr>
      <w:hyperlink r:id="rId13" w:history="1">
        <w:r>
          <w:rPr>
            <w:rFonts w:ascii="Calibri" w:hAnsi="Calibri" w:cs="Calibri"/>
            <w:color w:val="0000FF"/>
            <w:u w:val="single"/>
            <w:lang w:val="en"/>
          </w:rPr>
          <w:t>Timothy.Luft@amwater.com</w:t>
        </w:r>
      </w:hyperlink>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Calibri" w:hAnsi="Calibri" w:cs="Calibri"/>
          <w:lang w:val="en"/>
        </w:rPr>
      </w:pPr>
    </w:p>
    <w:p w:rsidR="001357D9" w:rsidRDefault="001357D9" w:rsidP="001357D9">
      <w:pPr>
        <w:autoSpaceDE w:val="0"/>
        <w:autoSpaceDN w:val="0"/>
        <w:adjustRightInd w:val="0"/>
        <w:spacing w:after="0" w:line="240" w:lineRule="auto"/>
        <w:rPr>
          <w:rFonts w:ascii="Edwardian Script ITC" w:hAnsi="Edwardian Script ITC" w:cs="Edwardian Script ITC"/>
          <w:b/>
          <w:bCs/>
          <w:sz w:val="32"/>
          <w:szCs w:val="32"/>
          <w:u w:val="single"/>
          <w:lang w:val="en"/>
        </w:rPr>
      </w:pPr>
      <w:r>
        <w:rPr>
          <w:rFonts w:ascii="Times New Roman" w:hAnsi="Times New Roman" w:cs="Times New Roman"/>
          <w:sz w:val="24"/>
          <w:szCs w:val="24"/>
          <w:lang w:val="en"/>
        </w:rPr>
        <w:t>By:</w:t>
      </w:r>
      <w:r>
        <w:rPr>
          <w:rFonts w:ascii="Edwardian Script ITC" w:hAnsi="Edwardian Script ITC" w:cs="Edwardian Script ITC"/>
          <w:b/>
          <w:bCs/>
          <w:sz w:val="32"/>
          <w:szCs w:val="32"/>
          <w:u w:val="single"/>
          <w:lang w:val="en"/>
        </w:rPr>
        <w:t xml:space="preserve">     /s/     </w:t>
      </w:r>
      <w:proofErr w:type="gramStart"/>
      <w:r>
        <w:rPr>
          <w:rFonts w:ascii="Edwardian Script ITC" w:hAnsi="Edwardian Script ITC" w:cs="Edwardian Script ITC"/>
          <w:b/>
          <w:bCs/>
          <w:sz w:val="32"/>
          <w:szCs w:val="32"/>
          <w:u w:val="single"/>
          <w:lang w:val="en"/>
        </w:rPr>
        <w:t>George  M</w:t>
      </w:r>
      <w:proofErr w:type="gramEnd"/>
      <w:r>
        <w:rPr>
          <w:rFonts w:ascii="Edwardian Script ITC" w:hAnsi="Edwardian Script ITC" w:cs="Edwardian Script ITC"/>
          <w:b/>
          <w:bCs/>
          <w:sz w:val="32"/>
          <w:szCs w:val="32"/>
          <w:u w:val="single"/>
          <w:lang w:val="en"/>
        </w:rPr>
        <w:t>.  Hall</w:t>
      </w:r>
    </w:p>
    <w:p w:rsidR="001357D9" w:rsidRPr="00EB102F" w:rsidRDefault="001357D9" w:rsidP="001357D9">
      <w:pPr>
        <w:jc w:val="center"/>
        <w:rPr>
          <w:rFonts w:ascii="Times New Roman" w:hAnsi="Times New Roman" w:cs="Times New Roman"/>
          <w:sz w:val="24"/>
          <w:szCs w:val="24"/>
        </w:rPr>
      </w:pPr>
      <w:bookmarkStart w:id="0" w:name="_GoBack"/>
      <w:bookmarkEnd w:id="0"/>
    </w:p>
    <w:sectPr w:rsidR="001357D9" w:rsidRPr="00EB1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B48AA"/>
    <w:multiLevelType w:val="hybridMultilevel"/>
    <w:tmpl w:val="F7F61EA6"/>
    <w:lvl w:ilvl="0" w:tplc="6BD41D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02F"/>
    <w:rsid w:val="000A5CEE"/>
    <w:rsid w:val="00120C8B"/>
    <w:rsid w:val="001357D9"/>
    <w:rsid w:val="00176C9E"/>
    <w:rsid w:val="0020110E"/>
    <w:rsid w:val="00332045"/>
    <w:rsid w:val="003E23E0"/>
    <w:rsid w:val="004C3A13"/>
    <w:rsid w:val="004F6B80"/>
    <w:rsid w:val="005029E9"/>
    <w:rsid w:val="006977E4"/>
    <w:rsid w:val="0078529A"/>
    <w:rsid w:val="00DE3DC0"/>
    <w:rsid w:val="00E31391"/>
    <w:rsid w:val="00EB102F"/>
    <w:rsid w:val="00F00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C9E"/>
    <w:pPr>
      <w:ind w:left="720"/>
      <w:contextualSpacing/>
    </w:pPr>
  </w:style>
  <w:style w:type="character" w:styleId="Hyperlink">
    <w:name w:val="Hyperlink"/>
    <w:basedOn w:val="DefaultParagraphFont"/>
    <w:uiPriority w:val="99"/>
    <w:unhideWhenUsed/>
    <w:rsid w:val="000A5C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C9E"/>
    <w:pPr>
      <w:ind w:left="720"/>
      <w:contextualSpacing/>
    </w:pPr>
  </w:style>
  <w:style w:type="character" w:styleId="Hyperlink">
    <w:name w:val="Hyperlink"/>
    <w:basedOn w:val="DefaultParagraphFont"/>
    <w:uiPriority w:val="99"/>
    <w:unhideWhenUsed/>
    <w:rsid w:val="000A5C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vin.Thompson@psc.mo.gov" TargetMode="External"/><Relationship Id="rId13" Type="http://schemas.openxmlformats.org/officeDocument/2006/relationships/hyperlink" Target="mailto:Timothy.Luft@amwater.com" TargetMode="External"/><Relationship Id="rId3" Type="http://schemas.openxmlformats.org/officeDocument/2006/relationships/styles" Target="styles.xml"/><Relationship Id="rId7" Type="http://schemas.openxmlformats.org/officeDocument/2006/relationships/hyperlink" Target="mailto:bonzimagnum@yahoo.com" TargetMode="External"/><Relationship Id="rId12" Type="http://schemas.openxmlformats.org/officeDocument/2006/relationships/hyperlink" Target="mailto:dcooper@brydon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ck.mcmanus@ago.mo.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pcservice@ded.mo.gov" TargetMode="External"/><Relationship Id="rId4" Type="http://schemas.microsoft.com/office/2007/relationships/stylesWithEffects" Target="stylesWithEffects.xml"/><Relationship Id="rId9" Type="http://schemas.openxmlformats.org/officeDocument/2006/relationships/hyperlink" Target="mailto:staffcounselservice@psc.mo.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412C9F-BA6A-4C15-AFC8-0CB2AB84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Earlene</dc:creator>
  <cp:lastModifiedBy>Earlene</cp:lastModifiedBy>
  <cp:revision>7</cp:revision>
  <dcterms:created xsi:type="dcterms:W3CDTF">2015-12-11T19:32:00Z</dcterms:created>
  <dcterms:modified xsi:type="dcterms:W3CDTF">2015-12-11T21:00:00Z</dcterms:modified>
</cp:coreProperties>
</file>