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055" w:rsidRPr="00036055" w:rsidRDefault="00036055" w:rsidP="00036055">
      <w:pPr>
        <w:widowControl w:val="0"/>
        <w:overflowPunct w:val="0"/>
        <w:autoSpaceDE w:val="0"/>
        <w:autoSpaceDN w:val="0"/>
        <w:adjustRightInd w:val="0"/>
        <w:spacing w:after="0" w:line="240" w:lineRule="auto"/>
        <w:jc w:val="center"/>
        <w:rPr>
          <w:rFonts w:ascii="Times New Roman" w:hAnsi="Times New Roman" w:cs="Times New Roman"/>
          <w:b/>
          <w:bCs/>
          <w:kern w:val="28"/>
          <w:sz w:val="32"/>
          <w:szCs w:val="32"/>
        </w:rPr>
      </w:pPr>
      <w:r w:rsidRPr="00036055">
        <w:rPr>
          <w:rFonts w:ascii="Times New Roman" w:hAnsi="Times New Roman" w:cs="Times New Roman"/>
          <w:b/>
          <w:bCs/>
          <w:kern w:val="28"/>
          <w:sz w:val="32"/>
          <w:szCs w:val="32"/>
        </w:rPr>
        <w:t>BEFORE THE PUBLIC SERVICE COMMISSION</w:t>
      </w:r>
    </w:p>
    <w:p w:rsidR="00036055" w:rsidRPr="00036055" w:rsidRDefault="00036055" w:rsidP="00036055">
      <w:pPr>
        <w:widowControl w:val="0"/>
        <w:overflowPunct w:val="0"/>
        <w:autoSpaceDE w:val="0"/>
        <w:autoSpaceDN w:val="0"/>
        <w:adjustRightInd w:val="0"/>
        <w:spacing w:after="0" w:line="240" w:lineRule="auto"/>
        <w:jc w:val="center"/>
        <w:rPr>
          <w:rFonts w:ascii="Times New Roman" w:hAnsi="Times New Roman" w:cs="Times New Roman"/>
          <w:b/>
          <w:bCs/>
          <w:kern w:val="28"/>
          <w:sz w:val="32"/>
          <w:szCs w:val="32"/>
        </w:rPr>
      </w:pPr>
      <w:r w:rsidRPr="00036055">
        <w:rPr>
          <w:rFonts w:ascii="Times New Roman" w:hAnsi="Times New Roman" w:cs="Times New Roman"/>
          <w:b/>
          <w:bCs/>
          <w:kern w:val="28"/>
          <w:sz w:val="32"/>
          <w:szCs w:val="32"/>
        </w:rPr>
        <w:t>OF THE STATE OF MISSOURI</w:t>
      </w:r>
    </w:p>
    <w:p w:rsidR="00036055" w:rsidRPr="00036055" w:rsidRDefault="00036055" w:rsidP="00036055">
      <w:pPr>
        <w:widowControl w:val="0"/>
        <w:overflowPunct w:val="0"/>
        <w:autoSpaceDE w:val="0"/>
        <w:autoSpaceDN w:val="0"/>
        <w:adjustRightInd w:val="0"/>
        <w:spacing w:after="0" w:line="240" w:lineRule="auto"/>
        <w:jc w:val="center"/>
        <w:rPr>
          <w:rFonts w:ascii="Times New Roman" w:hAnsi="Times New Roman" w:cs="Times New Roman"/>
          <w:b/>
          <w:bCs/>
          <w:kern w:val="28"/>
          <w:sz w:val="32"/>
          <w:szCs w:val="32"/>
        </w:rPr>
      </w:pPr>
    </w:p>
    <w:p w:rsidR="00036055" w:rsidRPr="00036055" w:rsidRDefault="00036055" w:rsidP="00036055">
      <w:pPr>
        <w:widowControl w:val="0"/>
        <w:overflowPunct w:val="0"/>
        <w:autoSpaceDE w:val="0"/>
        <w:autoSpaceDN w:val="0"/>
        <w:adjustRightInd w:val="0"/>
        <w:spacing w:after="0" w:line="240" w:lineRule="auto"/>
        <w:rPr>
          <w:rFonts w:ascii="Times New Roman" w:hAnsi="Times New Roman" w:cs="Times New Roman"/>
          <w:kern w:val="28"/>
          <w:sz w:val="24"/>
          <w:szCs w:val="24"/>
        </w:rPr>
      </w:pPr>
      <w:r w:rsidRPr="00036055">
        <w:rPr>
          <w:rFonts w:ascii="Times New Roman" w:hAnsi="Times New Roman" w:cs="Times New Roman"/>
          <w:kern w:val="28"/>
          <w:sz w:val="24"/>
          <w:szCs w:val="24"/>
        </w:rPr>
        <w:t>In the Matter of Missouri-American Water Company</w:t>
      </w:r>
      <w:r w:rsidRPr="00036055">
        <w:rPr>
          <w:rFonts w:ascii="Times New Roman" w:hAnsi="Times New Roman" w:cs="Times New Roman"/>
          <w:kern w:val="28"/>
          <w:sz w:val="24"/>
          <w:szCs w:val="24"/>
        </w:rPr>
        <w:tab/>
        <w:t>§</w:t>
      </w:r>
    </w:p>
    <w:p w:rsidR="00036055" w:rsidRPr="00036055" w:rsidRDefault="00036055" w:rsidP="00036055">
      <w:pPr>
        <w:widowControl w:val="0"/>
        <w:overflowPunct w:val="0"/>
        <w:autoSpaceDE w:val="0"/>
        <w:autoSpaceDN w:val="0"/>
        <w:adjustRightInd w:val="0"/>
        <w:spacing w:after="0" w:line="240" w:lineRule="auto"/>
        <w:rPr>
          <w:rFonts w:ascii="Times New Roman" w:hAnsi="Times New Roman" w:cs="Times New Roman"/>
          <w:kern w:val="28"/>
          <w:sz w:val="24"/>
          <w:szCs w:val="24"/>
        </w:rPr>
      </w:pPr>
      <w:r w:rsidRPr="00036055">
        <w:rPr>
          <w:rFonts w:ascii="Times New Roman" w:hAnsi="Times New Roman" w:cs="Times New Roman"/>
          <w:kern w:val="28"/>
          <w:sz w:val="24"/>
          <w:szCs w:val="24"/>
        </w:rPr>
        <w:t>For a Certificate of Convenience and Necessity</w:t>
      </w:r>
      <w:r w:rsidRPr="00036055">
        <w:rPr>
          <w:rFonts w:ascii="Times New Roman" w:hAnsi="Times New Roman" w:cs="Times New Roman"/>
          <w:kern w:val="28"/>
          <w:sz w:val="24"/>
          <w:szCs w:val="24"/>
        </w:rPr>
        <w:tab/>
      </w:r>
      <w:r w:rsidRPr="00036055">
        <w:rPr>
          <w:rFonts w:ascii="Times New Roman" w:hAnsi="Times New Roman" w:cs="Times New Roman"/>
          <w:kern w:val="28"/>
          <w:sz w:val="24"/>
          <w:szCs w:val="24"/>
        </w:rPr>
        <w:tab/>
        <w:t>§</w:t>
      </w:r>
    </w:p>
    <w:p w:rsidR="00036055" w:rsidRPr="00036055" w:rsidRDefault="00036055" w:rsidP="00036055">
      <w:pPr>
        <w:widowControl w:val="0"/>
        <w:overflowPunct w:val="0"/>
        <w:autoSpaceDE w:val="0"/>
        <w:autoSpaceDN w:val="0"/>
        <w:adjustRightInd w:val="0"/>
        <w:spacing w:after="0" w:line="240" w:lineRule="auto"/>
        <w:rPr>
          <w:rFonts w:ascii="Times New Roman" w:hAnsi="Times New Roman" w:cs="Times New Roman"/>
          <w:b/>
          <w:bCs/>
          <w:kern w:val="28"/>
          <w:sz w:val="24"/>
          <w:szCs w:val="24"/>
        </w:rPr>
      </w:pPr>
      <w:r w:rsidRPr="00036055">
        <w:rPr>
          <w:rFonts w:ascii="Times New Roman" w:hAnsi="Times New Roman" w:cs="Times New Roman"/>
          <w:kern w:val="28"/>
          <w:sz w:val="24"/>
          <w:szCs w:val="24"/>
        </w:rPr>
        <w:t>Authorizing it to Install, Own, Acquire, Construct,</w:t>
      </w:r>
      <w:r w:rsidRPr="00036055">
        <w:rPr>
          <w:rFonts w:ascii="Times New Roman" w:hAnsi="Times New Roman" w:cs="Times New Roman"/>
          <w:kern w:val="28"/>
          <w:sz w:val="24"/>
          <w:szCs w:val="24"/>
        </w:rPr>
        <w:tab/>
      </w:r>
      <w:r w:rsidRPr="00036055">
        <w:rPr>
          <w:rFonts w:ascii="Times New Roman" w:hAnsi="Times New Roman" w:cs="Times New Roman"/>
          <w:kern w:val="28"/>
          <w:sz w:val="24"/>
          <w:szCs w:val="24"/>
        </w:rPr>
        <w:tab/>
      </w:r>
      <w:proofErr w:type="gramStart"/>
      <w:r w:rsidRPr="00036055">
        <w:rPr>
          <w:rFonts w:ascii="Times New Roman" w:hAnsi="Times New Roman" w:cs="Times New Roman"/>
          <w:kern w:val="28"/>
          <w:sz w:val="24"/>
          <w:szCs w:val="24"/>
        </w:rPr>
        <w:t xml:space="preserve">§  </w:t>
      </w:r>
      <w:r w:rsidRPr="00036055">
        <w:rPr>
          <w:rFonts w:ascii="Times New Roman" w:hAnsi="Times New Roman" w:cs="Times New Roman"/>
          <w:b/>
          <w:bCs/>
          <w:kern w:val="28"/>
          <w:sz w:val="24"/>
          <w:szCs w:val="24"/>
        </w:rPr>
        <w:t>File</w:t>
      </w:r>
      <w:proofErr w:type="gramEnd"/>
      <w:r w:rsidRPr="00036055">
        <w:rPr>
          <w:rFonts w:ascii="Times New Roman" w:hAnsi="Times New Roman" w:cs="Times New Roman"/>
          <w:b/>
          <w:bCs/>
          <w:kern w:val="28"/>
          <w:sz w:val="24"/>
          <w:szCs w:val="24"/>
        </w:rPr>
        <w:t xml:space="preserve"> No. SA-2015-0065</w:t>
      </w:r>
    </w:p>
    <w:p w:rsidR="00036055" w:rsidRPr="00036055" w:rsidRDefault="00036055" w:rsidP="00036055">
      <w:pPr>
        <w:widowControl w:val="0"/>
        <w:overflowPunct w:val="0"/>
        <w:autoSpaceDE w:val="0"/>
        <w:autoSpaceDN w:val="0"/>
        <w:adjustRightInd w:val="0"/>
        <w:spacing w:after="0" w:line="240" w:lineRule="auto"/>
        <w:rPr>
          <w:rFonts w:ascii="Times New Roman" w:hAnsi="Times New Roman" w:cs="Times New Roman"/>
          <w:kern w:val="28"/>
          <w:sz w:val="24"/>
          <w:szCs w:val="24"/>
        </w:rPr>
      </w:pPr>
      <w:r w:rsidRPr="00036055">
        <w:rPr>
          <w:rFonts w:ascii="Times New Roman" w:hAnsi="Times New Roman" w:cs="Times New Roman"/>
          <w:kern w:val="28"/>
          <w:sz w:val="24"/>
          <w:szCs w:val="24"/>
        </w:rPr>
        <w:t>Operate, Control, Manage and Maintain a Sewer</w:t>
      </w:r>
      <w:r w:rsidRPr="00036055">
        <w:rPr>
          <w:rFonts w:ascii="Times New Roman" w:hAnsi="Times New Roman" w:cs="Times New Roman"/>
          <w:kern w:val="28"/>
          <w:sz w:val="24"/>
          <w:szCs w:val="24"/>
        </w:rPr>
        <w:tab/>
      </w:r>
      <w:r w:rsidRPr="00036055">
        <w:rPr>
          <w:rFonts w:ascii="Times New Roman" w:hAnsi="Times New Roman" w:cs="Times New Roman"/>
          <w:kern w:val="28"/>
          <w:sz w:val="24"/>
          <w:szCs w:val="24"/>
        </w:rPr>
        <w:tab/>
        <w:t>§</w:t>
      </w:r>
    </w:p>
    <w:p w:rsidR="005D248B" w:rsidRDefault="00036055" w:rsidP="00036055">
      <w:pPr>
        <w:rPr>
          <w:rFonts w:ascii="Times New Roman" w:hAnsi="Times New Roman" w:cs="Times New Roman"/>
          <w:kern w:val="28"/>
          <w:sz w:val="24"/>
          <w:szCs w:val="24"/>
        </w:rPr>
      </w:pPr>
      <w:r w:rsidRPr="00036055">
        <w:rPr>
          <w:rFonts w:ascii="Times New Roman" w:hAnsi="Times New Roman" w:cs="Times New Roman"/>
          <w:kern w:val="28"/>
          <w:sz w:val="24"/>
          <w:szCs w:val="24"/>
        </w:rPr>
        <w:t>System in Benton County, Missouri</w:t>
      </w:r>
      <w:r w:rsidRPr="00036055">
        <w:rPr>
          <w:rFonts w:ascii="Times New Roman" w:hAnsi="Times New Roman" w:cs="Times New Roman"/>
          <w:kern w:val="28"/>
          <w:sz w:val="24"/>
          <w:szCs w:val="24"/>
        </w:rPr>
        <w:tab/>
      </w:r>
      <w:r w:rsidRPr="00036055">
        <w:rPr>
          <w:rFonts w:ascii="Times New Roman" w:hAnsi="Times New Roman" w:cs="Times New Roman"/>
          <w:kern w:val="28"/>
          <w:sz w:val="24"/>
          <w:szCs w:val="24"/>
        </w:rPr>
        <w:tab/>
      </w:r>
      <w:r w:rsidRPr="00036055">
        <w:rPr>
          <w:rFonts w:ascii="Times New Roman" w:hAnsi="Times New Roman" w:cs="Times New Roman"/>
          <w:kern w:val="28"/>
          <w:sz w:val="24"/>
          <w:szCs w:val="24"/>
        </w:rPr>
        <w:tab/>
      </w:r>
      <w:r w:rsidRPr="00036055">
        <w:rPr>
          <w:rFonts w:ascii="Times New Roman" w:hAnsi="Times New Roman" w:cs="Times New Roman"/>
          <w:kern w:val="28"/>
          <w:sz w:val="24"/>
          <w:szCs w:val="24"/>
        </w:rPr>
        <w:tab/>
        <w:t>§</w:t>
      </w:r>
    </w:p>
    <w:p w:rsidR="00036055" w:rsidRDefault="00036055" w:rsidP="00036055">
      <w:pPr>
        <w:rPr>
          <w:rFonts w:ascii="Times New Roman" w:hAnsi="Times New Roman" w:cs="Times New Roman"/>
          <w:kern w:val="28"/>
          <w:sz w:val="24"/>
          <w:szCs w:val="24"/>
        </w:rPr>
      </w:pPr>
    </w:p>
    <w:p w:rsidR="00FC6B49" w:rsidRDefault="00FC6B49" w:rsidP="00FC6B49">
      <w:pPr>
        <w:jc w:val="center"/>
        <w:rPr>
          <w:rFonts w:ascii="Times New Roman" w:hAnsi="Times New Roman" w:cs="Times New Roman"/>
          <w:b/>
          <w:kern w:val="28"/>
          <w:sz w:val="24"/>
          <w:szCs w:val="24"/>
          <w:u w:val="single"/>
        </w:rPr>
      </w:pPr>
      <w:r>
        <w:rPr>
          <w:rFonts w:ascii="Times New Roman" w:hAnsi="Times New Roman" w:cs="Times New Roman"/>
          <w:b/>
          <w:kern w:val="28"/>
          <w:sz w:val="24"/>
          <w:szCs w:val="24"/>
          <w:u w:val="single"/>
        </w:rPr>
        <w:t>MOTION FOR WITHDRAWL OF ORDER</w:t>
      </w:r>
    </w:p>
    <w:p w:rsidR="00FC6B49" w:rsidRDefault="00FC6B49" w:rsidP="00FC6B49">
      <w:pPr>
        <w:jc w:val="center"/>
        <w:rPr>
          <w:rFonts w:ascii="Times New Roman" w:hAnsi="Times New Roman" w:cs="Times New Roman"/>
          <w:b/>
          <w:kern w:val="28"/>
          <w:sz w:val="24"/>
          <w:szCs w:val="24"/>
          <w:u w:val="single"/>
        </w:rPr>
      </w:pPr>
      <w:r>
        <w:rPr>
          <w:rFonts w:ascii="Times New Roman" w:hAnsi="Times New Roman" w:cs="Times New Roman"/>
          <w:b/>
          <w:kern w:val="28"/>
          <w:sz w:val="24"/>
          <w:szCs w:val="24"/>
          <w:u w:val="single"/>
        </w:rPr>
        <w:t>GRANTING CERTIFICATE OF CONVENIENCE AND NECESSITY</w:t>
      </w:r>
    </w:p>
    <w:p w:rsidR="007A2D53" w:rsidRDefault="007A2D53" w:rsidP="00FC6B49">
      <w:pPr>
        <w:jc w:val="center"/>
        <w:rPr>
          <w:rFonts w:ascii="Times New Roman" w:hAnsi="Times New Roman" w:cs="Times New Roman"/>
          <w:b/>
          <w:kern w:val="28"/>
          <w:sz w:val="24"/>
          <w:szCs w:val="24"/>
          <w:u w:val="single"/>
        </w:rPr>
      </w:pPr>
    </w:p>
    <w:p w:rsidR="007A2D53" w:rsidRDefault="007A2D53" w:rsidP="007A2D53">
      <w:pPr>
        <w:spacing w:line="480" w:lineRule="auto"/>
        <w:ind w:firstLine="720"/>
        <w:rPr>
          <w:rFonts w:ascii="Times New Roman" w:hAnsi="Times New Roman" w:cs="Times New Roman"/>
          <w:kern w:val="28"/>
          <w:sz w:val="24"/>
          <w:szCs w:val="24"/>
        </w:rPr>
      </w:pPr>
      <w:r>
        <w:rPr>
          <w:rFonts w:ascii="Times New Roman" w:hAnsi="Times New Roman" w:cs="Times New Roman"/>
          <w:kern w:val="28"/>
          <w:sz w:val="24"/>
          <w:szCs w:val="24"/>
        </w:rPr>
        <w:t xml:space="preserve">Comes Now, George M. Hall, Amicus Curiae/and person of interest, and makes and files this his Motion for </w:t>
      </w:r>
      <w:proofErr w:type="spellStart"/>
      <w:r>
        <w:rPr>
          <w:rFonts w:ascii="Times New Roman" w:hAnsi="Times New Roman" w:cs="Times New Roman"/>
          <w:kern w:val="28"/>
          <w:sz w:val="24"/>
          <w:szCs w:val="24"/>
        </w:rPr>
        <w:t>Withdrawl</w:t>
      </w:r>
      <w:proofErr w:type="spellEnd"/>
      <w:r>
        <w:rPr>
          <w:rFonts w:ascii="Times New Roman" w:hAnsi="Times New Roman" w:cs="Times New Roman"/>
          <w:kern w:val="28"/>
          <w:sz w:val="24"/>
          <w:szCs w:val="24"/>
        </w:rPr>
        <w:t xml:space="preserve"> of the Order Granting Certificate of Convenience and Necessity issued November 12, 2015 and effective December 12m 2015, in this case and respectfully submits the following:</w:t>
      </w:r>
    </w:p>
    <w:p w:rsidR="007A2D53" w:rsidRDefault="007A2D53" w:rsidP="007A2D53">
      <w:pPr>
        <w:pStyle w:val="ListParagraph"/>
        <w:numPr>
          <w:ilvl w:val="0"/>
          <w:numId w:val="1"/>
        </w:numPr>
        <w:spacing w:line="480" w:lineRule="auto"/>
        <w:rPr>
          <w:rFonts w:ascii="Times New Roman" w:hAnsi="Times New Roman" w:cs="Times New Roman"/>
          <w:kern w:val="28"/>
          <w:sz w:val="24"/>
          <w:szCs w:val="24"/>
        </w:rPr>
      </w:pPr>
      <w:r>
        <w:rPr>
          <w:rFonts w:ascii="Times New Roman" w:hAnsi="Times New Roman" w:cs="Times New Roman"/>
          <w:kern w:val="28"/>
          <w:sz w:val="24"/>
          <w:szCs w:val="24"/>
        </w:rPr>
        <w:t xml:space="preserve"> In its order dated November 12, 2015, the Commission failed to mention, recognize, or even consider the two appeals currently pending before the United States Court of Appeals for the 8</w:t>
      </w:r>
      <w:r w:rsidRPr="007A2D53">
        <w:rPr>
          <w:rFonts w:ascii="Times New Roman" w:hAnsi="Times New Roman" w:cs="Times New Roman"/>
          <w:kern w:val="28"/>
          <w:sz w:val="24"/>
          <w:szCs w:val="24"/>
          <w:vertAlign w:val="superscript"/>
        </w:rPr>
        <w:t>th</w:t>
      </w:r>
      <w:r>
        <w:rPr>
          <w:rFonts w:ascii="Times New Roman" w:hAnsi="Times New Roman" w:cs="Times New Roman"/>
          <w:kern w:val="28"/>
          <w:sz w:val="24"/>
          <w:szCs w:val="24"/>
        </w:rPr>
        <w:t xml:space="preserve"> Circuit in Appeal Nos. 13-3394/14-3195 which involve matters concerning the Benton County Sewer District #1and the purported Asset Purchase Agreement.  Oral argument has taken place on these two appeals and the parties are awaiting the decision from the Court.</w:t>
      </w:r>
    </w:p>
    <w:p w:rsidR="007A2D53" w:rsidRDefault="008D33EE" w:rsidP="007A2D53">
      <w:pPr>
        <w:pStyle w:val="ListParagraph"/>
        <w:numPr>
          <w:ilvl w:val="0"/>
          <w:numId w:val="1"/>
        </w:numPr>
        <w:spacing w:line="480" w:lineRule="auto"/>
        <w:rPr>
          <w:rFonts w:ascii="Times New Roman" w:hAnsi="Times New Roman" w:cs="Times New Roman"/>
          <w:kern w:val="28"/>
          <w:sz w:val="24"/>
          <w:szCs w:val="24"/>
        </w:rPr>
      </w:pPr>
      <w:r>
        <w:rPr>
          <w:rFonts w:ascii="Times New Roman" w:hAnsi="Times New Roman" w:cs="Times New Roman"/>
          <w:kern w:val="28"/>
          <w:sz w:val="24"/>
          <w:szCs w:val="24"/>
        </w:rPr>
        <w:t>Item #57 of this Commission’s Docket entries in this case reflects that a Petition For Declaratory Judgment alleging ten (10) counts of unconstitutionality in reference to the Benton County Sewer District #1 was filed with the 30</w:t>
      </w:r>
      <w:r w:rsidRPr="008D33EE">
        <w:rPr>
          <w:rFonts w:ascii="Times New Roman" w:hAnsi="Times New Roman" w:cs="Times New Roman"/>
          <w:kern w:val="28"/>
          <w:sz w:val="24"/>
          <w:szCs w:val="24"/>
          <w:vertAlign w:val="superscript"/>
        </w:rPr>
        <w:t>th</w:t>
      </w:r>
      <w:r>
        <w:rPr>
          <w:rFonts w:ascii="Times New Roman" w:hAnsi="Times New Roman" w:cs="Times New Roman"/>
          <w:kern w:val="28"/>
          <w:sz w:val="24"/>
          <w:szCs w:val="24"/>
        </w:rPr>
        <w:t xml:space="preserve"> Judicial Circuit Court of Benton County, Missouri in Case No. 15</w:t>
      </w:r>
      <w:r w:rsidR="00096F20">
        <w:rPr>
          <w:rFonts w:ascii="Times New Roman" w:hAnsi="Times New Roman" w:cs="Times New Roman"/>
          <w:kern w:val="28"/>
          <w:sz w:val="24"/>
          <w:szCs w:val="24"/>
        </w:rPr>
        <w:t xml:space="preserve">BE-CC00047 on November 24, 2015and </w:t>
      </w:r>
      <w:r w:rsidR="00096F20">
        <w:rPr>
          <w:rFonts w:ascii="Times New Roman" w:hAnsi="Times New Roman" w:cs="Times New Roman"/>
          <w:kern w:val="28"/>
          <w:sz w:val="24"/>
          <w:szCs w:val="24"/>
        </w:rPr>
        <w:lastRenderedPageBreak/>
        <w:t>f</w:t>
      </w:r>
      <w:r w:rsidR="003D6740">
        <w:rPr>
          <w:rFonts w:ascii="Times New Roman" w:hAnsi="Times New Roman" w:cs="Times New Roman"/>
          <w:kern w:val="28"/>
          <w:sz w:val="24"/>
          <w:szCs w:val="24"/>
        </w:rPr>
        <w:t>urther a Notice o</w:t>
      </w:r>
      <w:r w:rsidR="00096F20">
        <w:rPr>
          <w:rFonts w:ascii="Times New Roman" w:hAnsi="Times New Roman" w:cs="Times New Roman"/>
          <w:kern w:val="28"/>
          <w:sz w:val="24"/>
          <w:szCs w:val="24"/>
        </w:rPr>
        <w:t xml:space="preserve">f </w:t>
      </w:r>
      <w:proofErr w:type="spellStart"/>
      <w:r w:rsidR="00096F20">
        <w:rPr>
          <w:rFonts w:ascii="Times New Roman" w:hAnsi="Times New Roman" w:cs="Times New Roman"/>
          <w:kern w:val="28"/>
          <w:sz w:val="24"/>
          <w:szCs w:val="24"/>
        </w:rPr>
        <w:t>Lis</w:t>
      </w:r>
      <w:proofErr w:type="spellEnd"/>
      <w:r w:rsidR="00096F20">
        <w:rPr>
          <w:rFonts w:ascii="Times New Roman" w:hAnsi="Times New Roman" w:cs="Times New Roman"/>
          <w:kern w:val="28"/>
          <w:sz w:val="24"/>
          <w:szCs w:val="24"/>
        </w:rPr>
        <w:t xml:space="preserve"> </w:t>
      </w:r>
      <w:proofErr w:type="spellStart"/>
      <w:r w:rsidR="00096F20">
        <w:rPr>
          <w:rFonts w:ascii="Times New Roman" w:hAnsi="Times New Roman" w:cs="Times New Roman"/>
          <w:kern w:val="28"/>
          <w:sz w:val="24"/>
          <w:szCs w:val="24"/>
        </w:rPr>
        <w:t>Pendens</w:t>
      </w:r>
      <w:proofErr w:type="spellEnd"/>
      <w:r w:rsidR="00096F20">
        <w:rPr>
          <w:rFonts w:ascii="Times New Roman" w:hAnsi="Times New Roman" w:cs="Times New Roman"/>
          <w:kern w:val="28"/>
          <w:sz w:val="24"/>
          <w:szCs w:val="24"/>
        </w:rPr>
        <w:t xml:space="preserve"> was filed with the Recorder of Deeds Office </w:t>
      </w:r>
      <w:r w:rsidR="0038678C">
        <w:rPr>
          <w:rFonts w:ascii="Times New Roman" w:hAnsi="Times New Roman" w:cs="Times New Roman"/>
          <w:kern w:val="28"/>
          <w:sz w:val="24"/>
          <w:szCs w:val="24"/>
        </w:rPr>
        <w:t xml:space="preserve">of Benton County, Missouri </w:t>
      </w:r>
      <w:r w:rsidR="00096F20">
        <w:rPr>
          <w:rFonts w:ascii="Times New Roman" w:hAnsi="Times New Roman" w:cs="Times New Roman"/>
          <w:kern w:val="28"/>
          <w:sz w:val="24"/>
          <w:szCs w:val="24"/>
        </w:rPr>
        <w:t>on November 30, 2015.</w:t>
      </w:r>
    </w:p>
    <w:p w:rsidR="00096F20" w:rsidRDefault="00096F20" w:rsidP="007A2D53">
      <w:pPr>
        <w:pStyle w:val="ListParagraph"/>
        <w:numPr>
          <w:ilvl w:val="0"/>
          <w:numId w:val="1"/>
        </w:numPr>
        <w:spacing w:line="480" w:lineRule="auto"/>
        <w:rPr>
          <w:rFonts w:ascii="Times New Roman" w:hAnsi="Times New Roman" w:cs="Times New Roman"/>
          <w:kern w:val="28"/>
          <w:sz w:val="24"/>
          <w:szCs w:val="24"/>
        </w:rPr>
      </w:pPr>
      <w:r>
        <w:rPr>
          <w:rFonts w:ascii="Times New Roman" w:hAnsi="Times New Roman" w:cs="Times New Roman"/>
          <w:kern w:val="28"/>
          <w:sz w:val="24"/>
          <w:szCs w:val="24"/>
        </w:rPr>
        <w:t xml:space="preserve">On October 1, 2015 a Notice of Claim of Interest </w:t>
      </w:r>
      <w:proofErr w:type="gramStart"/>
      <w:r>
        <w:rPr>
          <w:rFonts w:ascii="Times New Roman" w:hAnsi="Times New Roman" w:cs="Times New Roman"/>
          <w:kern w:val="28"/>
          <w:sz w:val="24"/>
          <w:szCs w:val="24"/>
        </w:rPr>
        <w:t>In</w:t>
      </w:r>
      <w:proofErr w:type="gramEnd"/>
      <w:r>
        <w:rPr>
          <w:rFonts w:ascii="Times New Roman" w:hAnsi="Times New Roman" w:cs="Times New Roman"/>
          <w:kern w:val="28"/>
          <w:sz w:val="24"/>
          <w:szCs w:val="24"/>
        </w:rPr>
        <w:t xml:space="preserve"> </w:t>
      </w:r>
      <w:r w:rsidR="0038678C">
        <w:rPr>
          <w:rFonts w:ascii="Times New Roman" w:hAnsi="Times New Roman" w:cs="Times New Roman"/>
          <w:kern w:val="28"/>
          <w:sz w:val="24"/>
          <w:szCs w:val="24"/>
        </w:rPr>
        <w:t>Property and Intent To Preserve Interest was filed Recorder of Deeds for Benton County Missouri against the real property of the Benton County Sewer District #1.</w:t>
      </w:r>
    </w:p>
    <w:p w:rsidR="0038678C" w:rsidRDefault="0038678C" w:rsidP="007A2D53">
      <w:pPr>
        <w:pStyle w:val="ListParagraph"/>
        <w:numPr>
          <w:ilvl w:val="0"/>
          <w:numId w:val="1"/>
        </w:numPr>
        <w:spacing w:line="480" w:lineRule="auto"/>
        <w:rPr>
          <w:rFonts w:ascii="Times New Roman" w:hAnsi="Times New Roman" w:cs="Times New Roman"/>
          <w:kern w:val="28"/>
          <w:sz w:val="24"/>
          <w:szCs w:val="24"/>
        </w:rPr>
      </w:pPr>
      <w:r>
        <w:rPr>
          <w:rFonts w:ascii="Times New Roman" w:hAnsi="Times New Roman" w:cs="Times New Roman"/>
          <w:kern w:val="28"/>
          <w:sz w:val="24"/>
          <w:szCs w:val="24"/>
        </w:rPr>
        <w:t xml:space="preserve">This Commission lacks jurisdiction for issuing a Certificate of Convenience and Necessity to Missouri American Water in this case.  The Benton County Sewer District was dissolved by vote on April 2, 2013.  The ballot language was for dissolution of the district, termination and ending.  There was never a vote of the residents to privatize the public sewer district.  Absent the vote to privatize, Missouri American Water has no standing to file an application for a certificate of convenience and necessity.  </w:t>
      </w:r>
      <w:r w:rsidR="008C33BC">
        <w:rPr>
          <w:rFonts w:ascii="Times New Roman" w:hAnsi="Times New Roman" w:cs="Times New Roman"/>
          <w:kern w:val="28"/>
          <w:sz w:val="24"/>
          <w:szCs w:val="24"/>
        </w:rPr>
        <w:t>If a vote to privatize is not necessary to invoke standing, then why doesn’t this Commission just give Missouri American water a blanket Certificate of Convenience and Necessity encompassing the entire State of Missouri and allow Missouri American Water to acquire all sewer and water utilities in the State including those that serve these very Commissioners</w:t>
      </w:r>
      <w:r w:rsidR="003D6740">
        <w:rPr>
          <w:rFonts w:ascii="Times New Roman" w:hAnsi="Times New Roman" w:cs="Times New Roman"/>
          <w:kern w:val="28"/>
          <w:sz w:val="24"/>
          <w:szCs w:val="24"/>
        </w:rPr>
        <w:t xml:space="preserve"> and then let’s not forget to not allow intervention or representation of any interested or affected party</w:t>
      </w:r>
      <w:r w:rsidR="008C33BC">
        <w:rPr>
          <w:rFonts w:ascii="Times New Roman" w:hAnsi="Times New Roman" w:cs="Times New Roman"/>
          <w:kern w:val="28"/>
          <w:sz w:val="24"/>
          <w:szCs w:val="24"/>
        </w:rPr>
        <w:t>? If this Commission is going to condone one unconstitutional act, it might as well do it on a grand scale and do it State wide.</w:t>
      </w:r>
    </w:p>
    <w:p w:rsidR="008C33BC" w:rsidRDefault="008C33BC" w:rsidP="007A2D53">
      <w:pPr>
        <w:pStyle w:val="ListParagraph"/>
        <w:numPr>
          <w:ilvl w:val="0"/>
          <w:numId w:val="1"/>
        </w:numPr>
        <w:spacing w:line="480" w:lineRule="auto"/>
        <w:rPr>
          <w:rFonts w:ascii="Times New Roman" w:hAnsi="Times New Roman" w:cs="Times New Roman"/>
          <w:kern w:val="28"/>
          <w:sz w:val="24"/>
          <w:szCs w:val="24"/>
        </w:rPr>
      </w:pPr>
      <w:r>
        <w:rPr>
          <w:rFonts w:ascii="Times New Roman" w:hAnsi="Times New Roman" w:cs="Times New Roman"/>
          <w:kern w:val="28"/>
          <w:sz w:val="24"/>
          <w:szCs w:val="24"/>
        </w:rPr>
        <w:t xml:space="preserve">The interests of the majority of the residents, who successfully voted for dissolution of the Benton County Sewer District #1, has had no representation and has been denied all representation before this Commission.  By issuing the Certification of Convenience and Necessity in this case, this Commission has breached its fiduciary </w:t>
      </w:r>
      <w:r>
        <w:rPr>
          <w:rFonts w:ascii="Times New Roman" w:hAnsi="Times New Roman" w:cs="Times New Roman"/>
          <w:kern w:val="28"/>
          <w:sz w:val="24"/>
          <w:szCs w:val="24"/>
        </w:rPr>
        <w:lastRenderedPageBreak/>
        <w:t>duties and has become an active participant an</w:t>
      </w:r>
      <w:r w:rsidR="00B2573C">
        <w:rPr>
          <w:rFonts w:ascii="Times New Roman" w:hAnsi="Times New Roman" w:cs="Times New Roman"/>
          <w:kern w:val="28"/>
          <w:sz w:val="24"/>
          <w:szCs w:val="24"/>
        </w:rPr>
        <w:t>d</w:t>
      </w:r>
      <w:r>
        <w:rPr>
          <w:rFonts w:ascii="Times New Roman" w:hAnsi="Times New Roman" w:cs="Times New Roman"/>
          <w:kern w:val="28"/>
          <w:sz w:val="24"/>
          <w:szCs w:val="24"/>
        </w:rPr>
        <w:t xml:space="preserve"> coconspirator to necessitate the covering up of a fraud and the commission of a fraud upon the majority voters of the Benton County Sewer District #1.</w:t>
      </w:r>
    </w:p>
    <w:p w:rsidR="00B2573C" w:rsidRDefault="003D6740" w:rsidP="007A2D53">
      <w:pPr>
        <w:pStyle w:val="ListParagraph"/>
        <w:numPr>
          <w:ilvl w:val="0"/>
          <w:numId w:val="1"/>
        </w:numPr>
        <w:spacing w:line="480" w:lineRule="auto"/>
        <w:rPr>
          <w:rFonts w:ascii="Times New Roman" w:hAnsi="Times New Roman" w:cs="Times New Roman"/>
          <w:kern w:val="28"/>
          <w:sz w:val="24"/>
          <w:szCs w:val="24"/>
        </w:rPr>
      </w:pPr>
      <w:r>
        <w:rPr>
          <w:rFonts w:ascii="Times New Roman" w:hAnsi="Times New Roman" w:cs="Times New Roman"/>
          <w:kern w:val="28"/>
          <w:sz w:val="24"/>
          <w:szCs w:val="24"/>
        </w:rPr>
        <w:t>Because of the legal matters pending before the United States Court of Appeals for the 8</w:t>
      </w:r>
      <w:r w:rsidRPr="003D6740">
        <w:rPr>
          <w:rFonts w:ascii="Times New Roman" w:hAnsi="Times New Roman" w:cs="Times New Roman"/>
          <w:kern w:val="28"/>
          <w:sz w:val="24"/>
          <w:szCs w:val="24"/>
          <w:vertAlign w:val="superscript"/>
        </w:rPr>
        <w:t>th</w:t>
      </w:r>
      <w:r>
        <w:rPr>
          <w:rFonts w:ascii="Times New Roman" w:hAnsi="Times New Roman" w:cs="Times New Roman"/>
          <w:kern w:val="28"/>
          <w:sz w:val="24"/>
          <w:szCs w:val="24"/>
          <w:vertAlign w:val="superscript"/>
        </w:rPr>
        <w:t xml:space="preserve"> </w:t>
      </w:r>
      <w:r>
        <w:rPr>
          <w:rFonts w:ascii="Times New Roman" w:hAnsi="Times New Roman" w:cs="Times New Roman"/>
          <w:kern w:val="28"/>
          <w:sz w:val="24"/>
          <w:szCs w:val="24"/>
        </w:rPr>
        <w:t>Circuit, the constitutional issues pending before the 3oth Judicial District Court of Benton County, Missouri, the lack of standing of Missouri American Water and the lack of jurisdiction of this Commission clearly outweigh the conspiring to cover up a fraud and the commission of a fraud  upon the voters of the Benton County Sewer District #1 and the authorizing and approval of the selling of assets to Missouri American Water.</w:t>
      </w:r>
    </w:p>
    <w:p w:rsidR="003D6740" w:rsidRDefault="003D6740" w:rsidP="003D6740">
      <w:pPr>
        <w:spacing w:line="480" w:lineRule="auto"/>
        <w:ind w:left="720"/>
        <w:rPr>
          <w:rFonts w:ascii="Times New Roman" w:hAnsi="Times New Roman" w:cs="Times New Roman"/>
          <w:kern w:val="28"/>
          <w:sz w:val="24"/>
          <w:szCs w:val="24"/>
        </w:rPr>
      </w:pPr>
      <w:r>
        <w:rPr>
          <w:rFonts w:ascii="Times New Roman" w:hAnsi="Times New Roman" w:cs="Times New Roman"/>
          <w:kern w:val="28"/>
          <w:sz w:val="24"/>
          <w:szCs w:val="24"/>
        </w:rPr>
        <w:t>Wherefore, George M. Hall, Amicus Cur</w:t>
      </w:r>
      <w:r w:rsidR="00BD6555">
        <w:rPr>
          <w:rFonts w:ascii="Times New Roman" w:hAnsi="Times New Roman" w:cs="Times New Roman"/>
          <w:kern w:val="28"/>
          <w:sz w:val="24"/>
          <w:szCs w:val="24"/>
        </w:rPr>
        <w:t>iae and person of interest requests the Certificate of Convenience and Necessity be withdrawn in this case until the disposition of the aforementioned pending legal matters involving the Benton County Sewer District #1.</w:t>
      </w:r>
    </w:p>
    <w:p w:rsidR="00BD6555" w:rsidRDefault="00BD6555" w:rsidP="003D6740">
      <w:pPr>
        <w:spacing w:line="480" w:lineRule="auto"/>
        <w:ind w:left="720"/>
        <w:rPr>
          <w:rFonts w:ascii="Times New Roman" w:hAnsi="Times New Roman" w:cs="Times New Roman"/>
          <w:kern w:val="28"/>
          <w:sz w:val="24"/>
          <w:szCs w:val="24"/>
        </w:rPr>
      </w:pPr>
      <w:r>
        <w:rPr>
          <w:rFonts w:ascii="Times New Roman" w:hAnsi="Times New Roman" w:cs="Times New Roman"/>
          <w:kern w:val="28"/>
          <w:sz w:val="24"/>
          <w:szCs w:val="24"/>
        </w:rPr>
        <w:t>Respectfully submitted,</w:t>
      </w:r>
    </w:p>
    <w:p w:rsidR="00BD6555" w:rsidRDefault="00BD6555" w:rsidP="00BD6555">
      <w:pPr>
        <w:spacing w:before="240" w:line="240" w:lineRule="auto"/>
        <w:ind w:left="720"/>
        <w:rPr>
          <w:rFonts w:ascii="Times New Roman" w:hAnsi="Times New Roman" w:cs="Times New Roman"/>
          <w:kern w:val="28"/>
          <w:sz w:val="28"/>
          <w:szCs w:val="28"/>
        </w:rPr>
      </w:pPr>
      <w:r>
        <w:rPr>
          <w:rFonts w:ascii="Edwardian Script ITC" w:hAnsi="Edwardian Script ITC" w:cs="Times New Roman"/>
          <w:b/>
          <w:kern w:val="28"/>
          <w:sz w:val="32"/>
          <w:szCs w:val="32"/>
          <w:u w:val="single"/>
        </w:rPr>
        <w:t xml:space="preserve">/s/     </w:t>
      </w:r>
      <w:proofErr w:type="gramStart"/>
      <w:r>
        <w:rPr>
          <w:rFonts w:ascii="Edwardian Script ITC" w:hAnsi="Edwardian Script ITC" w:cs="Times New Roman"/>
          <w:b/>
          <w:kern w:val="28"/>
          <w:sz w:val="32"/>
          <w:szCs w:val="32"/>
          <w:u w:val="single"/>
        </w:rPr>
        <w:t>George  M</w:t>
      </w:r>
      <w:proofErr w:type="gramEnd"/>
      <w:r>
        <w:rPr>
          <w:rFonts w:ascii="Edwardian Script ITC" w:hAnsi="Edwardian Script ITC" w:cs="Times New Roman"/>
          <w:b/>
          <w:kern w:val="28"/>
          <w:sz w:val="32"/>
          <w:szCs w:val="32"/>
          <w:u w:val="single"/>
        </w:rPr>
        <w:t>.  Hall</w:t>
      </w:r>
    </w:p>
    <w:p w:rsidR="00C37C4C" w:rsidRDefault="00BD6555" w:rsidP="00C37C4C">
      <w:pPr>
        <w:spacing w:after="0" w:line="240" w:lineRule="auto"/>
        <w:ind w:left="720"/>
        <w:rPr>
          <w:rFonts w:ascii="Times New Roman" w:hAnsi="Times New Roman" w:cs="Times New Roman"/>
          <w:kern w:val="28"/>
          <w:sz w:val="24"/>
          <w:szCs w:val="24"/>
        </w:rPr>
      </w:pPr>
      <w:r>
        <w:rPr>
          <w:rFonts w:ascii="Times New Roman" w:hAnsi="Times New Roman" w:cs="Times New Roman"/>
          <w:kern w:val="28"/>
          <w:sz w:val="24"/>
          <w:szCs w:val="24"/>
        </w:rPr>
        <w:t xml:space="preserve">George M. Hall, Amicus </w:t>
      </w:r>
      <w:proofErr w:type="spellStart"/>
      <w:r>
        <w:rPr>
          <w:rFonts w:ascii="Times New Roman" w:hAnsi="Times New Roman" w:cs="Times New Roman"/>
          <w:kern w:val="28"/>
          <w:sz w:val="24"/>
          <w:szCs w:val="24"/>
        </w:rPr>
        <w:t>Curaie</w:t>
      </w:r>
      <w:proofErr w:type="spellEnd"/>
      <w:r>
        <w:rPr>
          <w:rFonts w:ascii="Times New Roman" w:hAnsi="Times New Roman" w:cs="Times New Roman"/>
          <w:kern w:val="28"/>
          <w:sz w:val="24"/>
          <w:szCs w:val="24"/>
        </w:rPr>
        <w:t>/person of interest</w:t>
      </w:r>
    </w:p>
    <w:p w:rsidR="00C37C4C" w:rsidRDefault="00C37C4C" w:rsidP="00C37C4C">
      <w:pPr>
        <w:spacing w:after="0" w:line="240" w:lineRule="auto"/>
        <w:ind w:left="720"/>
        <w:rPr>
          <w:rFonts w:ascii="Times New Roman" w:hAnsi="Times New Roman" w:cs="Times New Roman"/>
          <w:kern w:val="28"/>
          <w:sz w:val="24"/>
          <w:szCs w:val="24"/>
        </w:rPr>
      </w:pPr>
      <w:r>
        <w:rPr>
          <w:rFonts w:ascii="Times New Roman" w:hAnsi="Times New Roman" w:cs="Times New Roman"/>
          <w:kern w:val="28"/>
          <w:sz w:val="24"/>
          <w:szCs w:val="24"/>
        </w:rPr>
        <w:t>31971 Chesapeake Dr.</w:t>
      </w:r>
    </w:p>
    <w:p w:rsidR="00C37C4C" w:rsidRDefault="00C37C4C" w:rsidP="00C37C4C">
      <w:pPr>
        <w:spacing w:after="0" w:line="240" w:lineRule="auto"/>
        <w:ind w:left="720"/>
        <w:rPr>
          <w:rFonts w:ascii="Times New Roman" w:hAnsi="Times New Roman" w:cs="Times New Roman"/>
          <w:kern w:val="28"/>
          <w:sz w:val="24"/>
          <w:szCs w:val="24"/>
        </w:rPr>
      </w:pPr>
      <w:r>
        <w:rPr>
          <w:rFonts w:ascii="Times New Roman" w:hAnsi="Times New Roman" w:cs="Times New Roman"/>
          <w:kern w:val="28"/>
          <w:sz w:val="24"/>
          <w:szCs w:val="24"/>
        </w:rPr>
        <w:t>Warsaw, Missouri  65355</w:t>
      </w:r>
    </w:p>
    <w:p w:rsidR="00C37C4C" w:rsidRDefault="00C37C4C" w:rsidP="00C37C4C">
      <w:pPr>
        <w:spacing w:after="0" w:line="240" w:lineRule="auto"/>
        <w:ind w:left="720"/>
        <w:rPr>
          <w:rFonts w:ascii="Times New Roman" w:hAnsi="Times New Roman" w:cs="Times New Roman"/>
          <w:kern w:val="28"/>
          <w:sz w:val="24"/>
          <w:szCs w:val="24"/>
        </w:rPr>
      </w:pPr>
      <w:r>
        <w:rPr>
          <w:rFonts w:ascii="Times New Roman" w:hAnsi="Times New Roman" w:cs="Times New Roman"/>
          <w:kern w:val="28"/>
          <w:sz w:val="24"/>
          <w:szCs w:val="24"/>
        </w:rPr>
        <w:t>(660) 723-4283</w:t>
      </w:r>
    </w:p>
    <w:p w:rsidR="00C37C4C" w:rsidRDefault="00C37C4C" w:rsidP="00C37C4C">
      <w:pPr>
        <w:spacing w:after="0" w:line="240" w:lineRule="auto"/>
        <w:ind w:left="720"/>
        <w:rPr>
          <w:rFonts w:ascii="Times New Roman" w:hAnsi="Times New Roman" w:cs="Times New Roman"/>
          <w:kern w:val="28"/>
          <w:sz w:val="24"/>
          <w:szCs w:val="24"/>
        </w:rPr>
      </w:pPr>
      <w:hyperlink r:id="rId7" w:history="1">
        <w:r w:rsidRPr="005A7A9D">
          <w:rPr>
            <w:rStyle w:val="Hyperlink"/>
            <w:rFonts w:ascii="Times New Roman" w:hAnsi="Times New Roman" w:cs="Times New Roman"/>
            <w:kern w:val="28"/>
            <w:sz w:val="24"/>
            <w:szCs w:val="24"/>
          </w:rPr>
          <w:t>bonzimagnum@yahoo.com</w:t>
        </w:r>
      </w:hyperlink>
    </w:p>
    <w:p w:rsidR="00C86284" w:rsidRDefault="00C86284" w:rsidP="00C37C4C">
      <w:pPr>
        <w:spacing w:after="0" w:line="240" w:lineRule="auto"/>
        <w:ind w:left="720"/>
        <w:rPr>
          <w:rFonts w:ascii="Times New Roman" w:hAnsi="Times New Roman" w:cs="Times New Roman"/>
          <w:kern w:val="28"/>
          <w:sz w:val="24"/>
          <w:szCs w:val="24"/>
        </w:rPr>
      </w:pPr>
    </w:p>
    <w:p w:rsidR="00C86284" w:rsidRDefault="00C86284" w:rsidP="00C37C4C">
      <w:pPr>
        <w:spacing w:after="0" w:line="240" w:lineRule="auto"/>
        <w:ind w:left="720"/>
        <w:rPr>
          <w:rFonts w:ascii="Times New Roman" w:hAnsi="Times New Roman" w:cs="Times New Roman"/>
          <w:kern w:val="28"/>
          <w:sz w:val="24"/>
          <w:szCs w:val="24"/>
        </w:rPr>
      </w:pPr>
    </w:p>
    <w:p w:rsidR="00C86284" w:rsidRDefault="00C86284" w:rsidP="00C86284">
      <w:pPr>
        <w:spacing w:after="0" w:line="240" w:lineRule="auto"/>
        <w:ind w:left="720"/>
        <w:jc w:val="center"/>
        <w:rPr>
          <w:rFonts w:ascii="Times New Roman" w:hAnsi="Times New Roman" w:cs="Times New Roman"/>
          <w:b/>
          <w:kern w:val="28"/>
          <w:sz w:val="24"/>
          <w:szCs w:val="24"/>
          <w:u w:val="single"/>
        </w:rPr>
      </w:pPr>
      <w:r>
        <w:rPr>
          <w:rFonts w:ascii="Times New Roman" w:hAnsi="Times New Roman" w:cs="Times New Roman"/>
          <w:b/>
          <w:kern w:val="28"/>
          <w:sz w:val="24"/>
          <w:szCs w:val="24"/>
          <w:u w:val="single"/>
        </w:rPr>
        <w:t>CERTIFICATE OF SERVICE</w:t>
      </w:r>
    </w:p>
    <w:p w:rsidR="00C86284" w:rsidRDefault="00C86284" w:rsidP="00C86284">
      <w:pPr>
        <w:spacing w:after="0" w:line="240" w:lineRule="auto"/>
        <w:ind w:left="720"/>
        <w:jc w:val="center"/>
        <w:rPr>
          <w:rFonts w:ascii="Times New Roman" w:hAnsi="Times New Roman" w:cs="Times New Roman"/>
          <w:b/>
          <w:kern w:val="28"/>
          <w:sz w:val="24"/>
          <w:szCs w:val="24"/>
          <w:u w:val="single"/>
        </w:rPr>
      </w:pPr>
    </w:p>
    <w:p w:rsidR="00C86284" w:rsidRPr="00C86284" w:rsidRDefault="00C86284" w:rsidP="00C86284">
      <w:pPr>
        <w:spacing w:after="0" w:line="240" w:lineRule="auto"/>
        <w:ind w:left="720"/>
        <w:rPr>
          <w:rFonts w:ascii="Times New Roman" w:hAnsi="Times New Roman" w:cs="Times New Roman"/>
          <w:kern w:val="28"/>
          <w:sz w:val="24"/>
          <w:szCs w:val="24"/>
        </w:rPr>
      </w:pPr>
      <w:r>
        <w:rPr>
          <w:rFonts w:ascii="Times New Roman" w:hAnsi="Times New Roman" w:cs="Times New Roman"/>
          <w:kern w:val="28"/>
          <w:sz w:val="24"/>
          <w:szCs w:val="24"/>
        </w:rPr>
        <w:t>I hereby certify that on this the 11</w:t>
      </w:r>
      <w:r w:rsidRPr="00C86284">
        <w:rPr>
          <w:rFonts w:ascii="Times New Roman" w:hAnsi="Times New Roman" w:cs="Times New Roman"/>
          <w:kern w:val="28"/>
          <w:sz w:val="24"/>
          <w:szCs w:val="24"/>
          <w:vertAlign w:val="superscript"/>
        </w:rPr>
        <w:t>th</w:t>
      </w:r>
      <w:r>
        <w:rPr>
          <w:rFonts w:ascii="Times New Roman" w:hAnsi="Times New Roman" w:cs="Times New Roman"/>
          <w:kern w:val="28"/>
          <w:sz w:val="24"/>
          <w:szCs w:val="24"/>
        </w:rPr>
        <w:t xml:space="preserve"> day of December 2015, a true and correct copy of the forgoing </w:t>
      </w:r>
      <w:r w:rsidR="00A0461E">
        <w:rPr>
          <w:rFonts w:ascii="Times New Roman" w:hAnsi="Times New Roman" w:cs="Times New Roman"/>
          <w:kern w:val="28"/>
          <w:sz w:val="24"/>
          <w:szCs w:val="24"/>
        </w:rPr>
        <w:t>Motion was e-mailed to the following individuals:</w:t>
      </w:r>
    </w:p>
    <w:p w:rsidR="00C37C4C" w:rsidRDefault="00C37C4C" w:rsidP="00C37C4C">
      <w:pPr>
        <w:spacing w:after="0" w:line="240" w:lineRule="auto"/>
        <w:ind w:left="720"/>
        <w:rPr>
          <w:rFonts w:ascii="Times New Roman" w:hAnsi="Times New Roman" w:cs="Times New Roman"/>
          <w:kern w:val="28"/>
          <w:sz w:val="24"/>
          <w:szCs w:val="24"/>
        </w:rPr>
      </w:pPr>
    </w:p>
    <w:p w:rsidR="00C86284" w:rsidRDefault="00C86284" w:rsidP="00C37C4C">
      <w:pPr>
        <w:spacing w:after="0" w:line="240" w:lineRule="auto"/>
        <w:ind w:left="720"/>
        <w:rPr>
          <w:rFonts w:ascii="Times New Roman" w:hAnsi="Times New Roman" w:cs="Times New Roman"/>
          <w:kern w:val="28"/>
          <w:sz w:val="24"/>
          <w:szCs w:val="24"/>
        </w:rPr>
      </w:pPr>
    </w:p>
    <w:p w:rsidR="00C86284" w:rsidRDefault="00C86284" w:rsidP="00C86284">
      <w:pPr>
        <w:widowControl w:val="0"/>
        <w:overflowPunct w:val="0"/>
        <w:autoSpaceDE w:val="0"/>
        <w:autoSpaceDN w:val="0"/>
        <w:adjustRightInd w:val="0"/>
        <w:spacing w:after="0" w:line="240" w:lineRule="auto"/>
      </w:pPr>
      <w:r>
        <w:t>Missouri Public Service Commission Kevin Thompson</w:t>
      </w:r>
    </w:p>
    <w:p w:rsidR="00C86284" w:rsidRDefault="00C86284" w:rsidP="00C86284">
      <w:pPr>
        <w:widowControl w:val="0"/>
        <w:overflowPunct w:val="0"/>
        <w:autoSpaceDE w:val="0"/>
        <w:autoSpaceDN w:val="0"/>
        <w:adjustRightInd w:val="0"/>
        <w:spacing w:after="0" w:line="240" w:lineRule="auto"/>
      </w:pPr>
      <w:r>
        <w:lastRenderedPageBreak/>
        <w:t xml:space="preserve"> 200 Madison Street, Suite 800</w:t>
      </w:r>
    </w:p>
    <w:p w:rsidR="00C86284" w:rsidRDefault="00C86284" w:rsidP="00C86284">
      <w:pPr>
        <w:widowControl w:val="0"/>
        <w:overflowPunct w:val="0"/>
        <w:autoSpaceDE w:val="0"/>
        <w:autoSpaceDN w:val="0"/>
        <w:adjustRightInd w:val="0"/>
        <w:spacing w:after="0" w:line="240" w:lineRule="auto"/>
      </w:pPr>
      <w:r>
        <w:t xml:space="preserve"> P.O. Box 360 Jefferson City, MO 65102</w:t>
      </w:r>
    </w:p>
    <w:p w:rsidR="00C86284" w:rsidRDefault="00C86284" w:rsidP="00C86284">
      <w:pPr>
        <w:widowControl w:val="0"/>
        <w:overflowPunct w:val="0"/>
        <w:autoSpaceDE w:val="0"/>
        <w:autoSpaceDN w:val="0"/>
        <w:adjustRightInd w:val="0"/>
        <w:spacing w:after="0" w:line="240" w:lineRule="auto"/>
      </w:pPr>
      <w:r>
        <w:t xml:space="preserve"> </w:t>
      </w:r>
      <w:hyperlink r:id="rId8" w:history="1">
        <w:r w:rsidRPr="005A7A9D">
          <w:rPr>
            <w:rStyle w:val="Hyperlink"/>
          </w:rPr>
          <w:t>Kevin.Thompson@psc.mo.gov</w:t>
        </w:r>
      </w:hyperlink>
    </w:p>
    <w:p w:rsidR="00C86284" w:rsidRDefault="00C86284" w:rsidP="00C86284">
      <w:pPr>
        <w:widowControl w:val="0"/>
        <w:overflowPunct w:val="0"/>
        <w:autoSpaceDE w:val="0"/>
        <w:autoSpaceDN w:val="0"/>
        <w:adjustRightInd w:val="0"/>
        <w:spacing w:after="0" w:line="240" w:lineRule="auto"/>
      </w:pPr>
    </w:p>
    <w:p w:rsidR="00C86284" w:rsidRDefault="00C86284" w:rsidP="00C86284">
      <w:pPr>
        <w:widowControl w:val="0"/>
        <w:overflowPunct w:val="0"/>
        <w:autoSpaceDE w:val="0"/>
        <w:autoSpaceDN w:val="0"/>
        <w:adjustRightInd w:val="0"/>
        <w:spacing w:after="0" w:line="240" w:lineRule="auto"/>
      </w:pPr>
      <w:r>
        <w:t>Missouri Public Service Commission</w:t>
      </w:r>
    </w:p>
    <w:p w:rsidR="00C86284" w:rsidRDefault="00C86284" w:rsidP="00C86284">
      <w:pPr>
        <w:widowControl w:val="0"/>
        <w:overflowPunct w:val="0"/>
        <w:autoSpaceDE w:val="0"/>
        <w:autoSpaceDN w:val="0"/>
        <w:adjustRightInd w:val="0"/>
        <w:spacing w:after="0" w:line="240" w:lineRule="auto"/>
      </w:pPr>
      <w:r>
        <w:t xml:space="preserve"> Department Staff Counsel</w:t>
      </w:r>
    </w:p>
    <w:p w:rsidR="00C86284" w:rsidRDefault="00C86284" w:rsidP="00C86284">
      <w:pPr>
        <w:widowControl w:val="0"/>
        <w:overflowPunct w:val="0"/>
        <w:autoSpaceDE w:val="0"/>
        <w:autoSpaceDN w:val="0"/>
        <w:adjustRightInd w:val="0"/>
        <w:spacing w:after="0" w:line="240" w:lineRule="auto"/>
      </w:pPr>
      <w:r>
        <w:t xml:space="preserve"> 200 Madison Street, Suite 800</w:t>
      </w:r>
    </w:p>
    <w:p w:rsidR="00C86284" w:rsidRDefault="00C86284" w:rsidP="00C86284">
      <w:pPr>
        <w:widowControl w:val="0"/>
        <w:overflowPunct w:val="0"/>
        <w:autoSpaceDE w:val="0"/>
        <w:autoSpaceDN w:val="0"/>
        <w:adjustRightInd w:val="0"/>
        <w:spacing w:after="0" w:line="240" w:lineRule="auto"/>
      </w:pPr>
      <w:r>
        <w:t xml:space="preserve"> P.O. Box 360 Jefferson City, MO 65102</w:t>
      </w:r>
    </w:p>
    <w:p w:rsidR="00C86284" w:rsidRDefault="00C86284" w:rsidP="00C86284">
      <w:pPr>
        <w:widowControl w:val="0"/>
        <w:overflowPunct w:val="0"/>
        <w:autoSpaceDE w:val="0"/>
        <w:autoSpaceDN w:val="0"/>
        <w:adjustRightInd w:val="0"/>
        <w:spacing w:after="0" w:line="240" w:lineRule="auto"/>
      </w:pPr>
      <w:r>
        <w:t xml:space="preserve"> </w:t>
      </w:r>
      <w:hyperlink r:id="rId9" w:history="1">
        <w:r w:rsidRPr="005A7A9D">
          <w:rPr>
            <w:rStyle w:val="Hyperlink"/>
          </w:rPr>
          <w:t>staffcounselservice@psc.mo.gov</w:t>
        </w:r>
      </w:hyperlink>
    </w:p>
    <w:p w:rsidR="00C86284" w:rsidRDefault="00C86284" w:rsidP="00C86284">
      <w:pPr>
        <w:widowControl w:val="0"/>
        <w:overflowPunct w:val="0"/>
        <w:autoSpaceDE w:val="0"/>
        <w:autoSpaceDN w:val="0"/>
        <w:adjustRightInd w:val="0"/>
        <w:spacing w:after="0" w:line="240" w:lineRule="auto"/>
      </w:pPr>
    </w:p>
    <w:p w:rsidR="00C86284" w:rsidRDefault="00C86284" w:rsidP="00C86284">
      <w:pPr>
        <w:widowControl w:val="0"/>
        <w:overflowPunct w:val="0"/>
        <w:autoSpaceDE w:val="0"/>
        <w:autoSpaceDN w:val="0"/>
        <w:adjustRightInd w:val="0"/>
        <w:spacing w:after="0" w:line="240" w:lineRule="auto"/>
      </w:pPr>
      <w:r>
        <w:t>Office of the Public Counsel Dustin Allison</w:t>
      </w:r>
    </w:p>
    <w:p w:rsidR="00C86284" w:rsidRDefault="00C86284" w:rsidP="00C86284">
      <w:pPr>
        <w:widowControl w:val="0"/>
        <w:overflowPunct w:val="0"/>
        <w:autoSpaceDE w:val="0"/>
        <w:autoSpaceDN w:val="0"/>
        <w:adjustRightInd w:val="0"/>
        <w:spacing w:after="0" w:line="240" w:lineRule="auto"/>
      </w:pPr>
      <w:r>
        <w:t>200 Madison Street, Suite 650</w:t>
      </w:r>
    </w:p>
    <w:p w:rsidR="00C86284" w:rsidRDefault="00C86284" w:rsidP="00C86284">
      <w:pPr>
        <w:widowControl w:val="0"/>
        <w:overflowPunct w:val="0"/>
        <w:autoSpaceDE w:val="0"/>
        <w:autoSpaceDN w:val="0"/>
        <w:adjustRightInd w:val="0"/>
        <w:spacing w:after="0" w:line="240" w:lineRule="auto"/>
      </w:pPr>
      <w:r>
        <w:t>P.O. Box 2230 Jefferson City, MO 65102</w:t>
      </w:r>
    </w:p>
    <w:p w:rsidR="00C86284" w:rsidRDefault="00C86284" w:rsidP="00C86284">
      <w:pPr>
        <w:widowControl w:val="0"/>
        <w:overflowPunct w:val="0"/>
        <w:autoSpaceDE w:val="0"/>
        <w:autoSpaceDN w:val="0"/>
        <w:adjustRightInd w:val="0"/>
        <w:spacing w:after="0" w:line="240" w:lineRule="auto"/>
      </w:pPr>
      <w:hyperlink r:id="rId10" w:history="1">
        <w:r w:rsidRPr="005A7A9D">
          <w:rPr>
            <w:rStyle w:val="Hyperlink"/>
          </w:rPr>
          <w:t>opcservice@ded.mo.gov</w:t>
        </w:r>
      </w:hyperlink>
    </w:p>
    <w:p w:rsidR="00C86284" w:rsidRDefault="00C86284" w:rsidP="00C86284">
      <w:pPr>
        <w:widowControl w:val="0"/>
        <w:overflowPunct w:val="0"/>
        <w:autoSpaceDE w:val="0"/>
        <w:autoSpaceDN w:val="0"/>
        <w:adjustRightInd w:val="0"/>
        <w:spacing w:after="0" w:line="240" w:lineRule="auto"/>
      </w:pPr>
    </w:p>
    <w:p w:rsidR="00C86284" w:rsidRDefault="00C86284" w:rsidP="00C86284">
      <w:pPr>
        <w:widowControl w:val="0"/>
        <w:overflowPunct w:val="0"/>
        <w:autoSpaceDE w:val="0"/>
        <w:autoSpaceDN w:val="0"/>
        <w:adjustRightInd w:val="0"/>
        <w:spacing w:after="0" w:line="240" w:lineRule="auto"/>
      </w:pPr>
      <w:r>
        <w:t xml:space="preserve"> Missouri Department of Natural Resources John K McManus</w:t>
      </w:r>
    </w:p>
    <w:p w:rsidR="00C86284" w:rsidRDefault="00C86284" w:rsidP="00C86284">
      <w:pPr>
        <w:widowControl w:val="0"/>
        <w:overflowPunct w:val="0"/>
        <w:autoSpaceDE w:val="0"/>
        <w:autoSpaceDN w:val="0"/>
        <w:adjustRightInd w:val="0"/>
        <w:spacing w:after="0" w:line="240" w:lineRule="auto"/>
      </w:pPr>
      <w:r>
        <w:t xml:space="preserve"> </w:t>
      </w:r>
      <w:proofErr w:type="gramStart"/>
      <w:r>
        <w:t>221 West High St., 8th Fl.</w:t>
      </w:r>
      <w:proofErr w:type="gramEnd"/>
    </w:p>
    <w:p w:rsidR="00C86284" w:rsidRDefault="00C86284" w:rsidP="00C86284">
      <w:pPr>
        <w:widowControl w:val="0"/>
        <w:overflowPunct w:val="0"/>
        <w:autoSpaceDE w:val="0"/>
        <w:autoSpaceDN w:val="0"/>
        <w:adjustRightInd w:val="0"/>
        <w:spacing w:after="0" w:line="240" w:lineRule="auto"/>
      </w:pPr>
      <w:r>
        <w:t xml:space="preserve"> P.O. Box 899 Jefferson City, MO 65102</w:t>
      </w:r>
    </w:p>
    <w:p w:rsidR="00C86284" w:rsidRDefault="00C86284" w:rsidP="00C86284">
      <w:pPr>
        <w:widowControl w:val="0"/>
        <w:overflowPunct w:val="0"/>
        <w:autoSpaceDE w:val="0"/>
        <w:autoSpaceDN w:val="0"/>
        <w:adjustRightInd w:val="0"/>
        <w:spacing w:after="0" w:line="240" w:lineRule="auto"/>
      </w:pPr>
      <w:r>
        <w:t xml:space="preserve"> </w:t>
      </w:r>
      <w:hyperlink r:id="rId11" w:history="1">
        <w:r w:rsidRPr="005A7A9D">
          <w:rPr>
            <w:rStyle w:val="Hyperlink"/>
          </w:rPr>
          <w:t>jack.mcmanus@ago.mo.gov</w:t>
        </w:r>
      </w:hyperlink>
    </w:p>
    <w:p w:rsidR="00C86284" w:rsidRDefault="00C86284" w:rsidP="00C86284">
      <w:pPr>
        <w:widowControl w:val="0"/>
        <w:overflowPunct w:val="0"/>
        <w:autoSpaceDE w:val="0"/>
        <w:autoSpaceDN w:val="0"/>
        <w:adjustRightInd w:val="0"/>
        <w:spacing w:after="0" w:line="240" w:lineRule="auto"/>
      </w:pPr>
    </w:p>
    <w:p w:rsidR="00C86284" w:rsidRDefault="00C86284" w:rsidP="00C86284">
      <w:pPr>
        <w:widowControl w:val="0"/>
        <w:overflowPunct w:val="0"/>
        <w:autoSpaceDE w:val="0"/>
        <w:autoSpaceDN w:val="0"/>
        <w:adjustRightInd w:val="0"/>
        <w:spacing w:after="0" w:line="240" w:lineRule="auto"/>
      </w:pPr>
      <w:r>
        <w:t xml:space="preserve">Missouri-American Water Company </w:t>
      </w:r>
    </w:p>
    <w:p w:rsidR="00C86284" w:rsidRDefault="00C86284" w:rsidP="00C86284">
      <w:pPr>
        <w:widowControl w:val="0"/>
        <w:overflowPunct w:val="0"/>
        <w:autoSpaceDE w:val="0"/>
        <w:autoSpaceDN w:val="0"/>
        <w:adjustRightInd w:val="0"/>
        <w:spacing w:after="0" w:line="240" w:lineRule="auto"/>
      </w:pPr>
      <w:r>
        <w:t>Dean L Cooper</w:t>
      </w:r>
    </w:p>
    <w:p w:rsidR="00C86284" w:rsidRDefault="00C86284" w:rsidP="00C86284">
      <w:pPr>
        <w:widowControl w:val="0"/>
        <w:overflowPunct w:val="0"/>
        <w:autoSpaceDE w:val="0"/>
        <w:autoSpaceDN w:val="0"/>
        <w:adjustRightInd w:val="0"/>
        <w:spacing w:after="0" w:line="240" w:lineRule="auto"/>
      </w:pPr>
      <w:r>
        <w:t>312 East Capitol</w:t>
      </w:r>
    </w:p>
    <w:p w:rsidR="00C86284" w:rsidRDefault="00C86284" w:rsidP="00C86284">
      <w:pPr>
        <w:widowControl w:val="0"/>
        <w:overflowPunct w:val="0"/>
        <w:autoSpaceDE w:val="0"/>
        <w:autoSpaceDN w:val="0"/>
        <w:adjustRightInd w:val="0"/>
        <w:spacing w:after="0" w:line="240" w:lineRule="auto"/>
      </w:pPr>
      <w:r>
        <w:t xml:space="preserve">P.O. Box 456 Jefferson City, MO 65102 </w:t>
      </w:r>
    </w:p>
    <w:p w:rsidR="00C86284" w:rsidRDefault="00C86284" w:rsidP="00C86284">
      <w:pPr>
        <w:widowControl w:val="0"/>
        <w:overflowPunct w:val="0"/>
        <w:autoSpaceDE w:val="0"/>
        <w:autoSpaceDN w:val="0"/>
        <w:adjustRightInd w:val="0"/>
        <w:spacing w:after="0" w:line="240" w:lineRule="auto"/>
      </w:pPr>
      <w:hyperlink r:id="rId12" w:history="1">
        <w:r w:rsidRPr="005A7A9D">
          <w:rPr>
            <w:rStyle w:val="Hyperlink"/>
          </w:rPr>
          <w:t>dcooper@brydonlaw.com</w:t>
        </w:r>
      </w:hyperlink>
      <w:r>
        <w:t xml:space="preserve"> </w:t>
      </w:r>
    </w:p>
    <w:p w:rsidR="00C86284" w:rsidRDefault="00C86284" w:rsidP="00C86284">
      <w:pPr>
        <w:widowControl w:val="0"/>
        <w:overflowPunct w:val="0"/>
        <w:autoSpaceDE w:val="0"/>
        <w:autoSpaceDN w:val="0"/>
        <w:adjustRightInd w:val="0"/>
        <w:spacing w:after="0" w:line="240" w:lineRule="auto"/>
      </w:pPr>
    </w:p>
    <w:p w:rsidR="00C86284" w:rsidRDefault="00C86284" w:rsidP="00C86284">
      <w:pPr>
        <w:widowControl w:val="0"/>
        <w:overflowPunct w:val="0"/>
        <w:autoSpaceDE w:val="0"/>
        <w:autoSpaceDN w:val="0"/>
        <w:adjustRightInd w:val="0"/>
        <w:spacing w:after="0" w:line="240" w:lineRule="auto"/>
      </w:pPr>
      <w:r>
        <w:t>Missouri-American Water Company</w:t>
      </w:r>
    </w:p>
    <w:p w:rsidR="00C86284" w:rsidRDefault="00C86284" w:rsidP="00C86284">
      <w:pPr>
        <w:widowControl w:val="0"/>
        <w:overflowPunct w:val="0"/>
        <w:autoSpaceDE w:val="0"/>
        <w:autoSpaceDN w:val="0"/>
        <w:adjustRightInd w:val="0"/>
        <w:spacing w:after="0" w:line="240" w:lineRule="auto"/>
      </w:pPr>
      <w:r>
        <w:t xml:space="preserve">Timothy W </w:t>
      </w:r>
      <w:proofErr w:type="spellStart"/>
      <w:r>
        <w:t>Luft</w:t>
      </w:r>
      <w:proofErr w:type="spellEnd"/>
    </w:p>
    <w:p w:rsidR="00C86284" w:rsidRDefault="00C86284" w:rsidP="00C86284">
      <w:pPr>
        <w:widowControl w:val="0"/>
        <w:overflowPunct w:val="0"/>
        <w:autoSpaceDE w:val="0"/>
        <w:autoSpaceDN w:val="0"/>
        <w:adjustRightInd w:val="0"/>
        <w:spacing w:after="0" w:line="240" w:lineRule="auto"/>
      </w:pPr>
      <w:r>
        <w:t>727 Craig Road St. Louis, MO 63141</w:t>
      </w:r>
    </w:p>
    <w:p w:rsidR="00C86284" w:rsidRDefault="00C86284" w:rsidP="00C86284">
      <w:pPr>
        <w:widowControl w:val="0"/>
        <w:overflowPunct w:val="0"/>
        <w:autoSpaceDE w:val="0"/>
        <w:autoSpaceDN w:val="0"/>
        <w:adjustRightInd w:val="0"/>
        <w:spacing w:after="0" w:line="240" w:lineRule="auto"/>
      </w:pPr>
      <w:hyperlink r:id="rId13" w:history="1">
        <w:r w:rsidRPr="005A7A9D">
          <w:rPr>
            <w:rStyle w:val="Hyperlink"/>
          </w:rPr>
          <w:t>Timothy.Luft@amwater.com</w:t>
        </w:r>
      </w:hyperlink>
    </w:p>
    <w:p w:rsidR="00C86284" w:rsidRDefault="00C86284" w:rsidP="00C86284">
      <w:pPr>
        <w:widowControl w:val="0"/>
        <w:overflowPunct w:val="0"/>
        <w:autoSpaceDE w:val="0"/>
        <w:autoSpaceDN w:val="0"/>
        <w:adjustRightInd w:val="0"/>
        <w:spacing w:after="0" w:line="240" w:lineRule="auto"/>
      </w:pPr>
    </w:p>
    <w:p w:rsidR="00A0461E" w:rsidRDefault="00A0461E" w:rsidP="00C86284">
      <w:pPr>
        <w:widowControl w:val="0"/>
        <w:overflowPunct w:val="0"/>
        <w:autoSpaceDE w:val="0"/>
        <w:autoSpaceDN w:val="0"/>
        <w:adjustRightInd w:val="0"/>
        <w:spacing w:after="0" w:line="240" w:lineRule="auto"/>
      </w:pPr>
    </w:p>
    <w:p w:rsidR="00A0461E" w:rsidRDefault="00A0461E" w:rsidP="00C86284">
      <w:pPr>
        <w:widowControl w:val="0"/>
        <w:overflowPunct w:val="0"/>
        <w:autoSpaceDE w:val="0"/>
        <w:autoSpaceDN w:val="0"/>
        <w:adjustRightInd w:val="0"/>
        <w:spacing w:after="0" w:line="240" w:lineRule="auto"/>
      </w:pPr>
    </w:p>
    <w:p w:rsidR="00A0461E" w:rsidRPr="00A0461E" w:rsidRDefault="00A0461E" w:rsidP="00C86284">
      <w:pPr>
        <w:widowControl w:val="0"/>
        <w:overflowPunct w:val="0"/>
        <w:autoSpaceDE w:val="0"/>
        <w:autoSpaceDN w:val="0"/>
        <w:adjustRightInd w:val="0"/>
        <w:spacing w:after="0" w:line="240" w:lineRule="auto"/>
        <w:rPr>
          <w:rFonts w:ascii="Edwardian Script ITC" w:hAnsi="Edwardian Script ITC" w:cs="Times New Roman"/>
          <w:b/>
          <w:sz w:val="32"/>
          <w:szCs w:val="32"/>
          <w:u w:val="single"/>
        </w:rPr>
      </w:pPr>
      <w:r>
        <w:rPr>
          <w:rFonts w:ascii="Times New Roman" w:hAnsi="Times New Roman" w:cs="Times New Roman"/>
          <w:sz w:val="24"/>
          <w:szCs w:val="24"/>
        </w:rPr>
        <w:t>By:</w:t>
      </w:r>
      <w:r>
        <w:rPr>
          <w:rFonts w:ascii="Edwardian Script ITC" w:hAnsi="Edwardian Script ITC" w:cs="Times New Roman"/>
          <w:b/>
          <w:sz w:val="32"/>
          <w:szCs w:val="32"/>
          <w:u w:val="single"/>
        </w:rPr>
        <w:t xml:space="preserve">     /s/     </w:t>
      </w:r>
      <w:proofErr w:type="gramStart"/>
      <w:r>
        <w:rPr>
          <w:rFonts w:ascii="Edwardian Script ITC" w:hAnsi="Edwardian Script ITC" w:cs="Times New Roman"/>
          <w:b/>
          <w:sz w:val="32"/>
          <w:szCs w:val="32"/>
          <w:u w:val="single"/>
        </w:rPr>
        <w:t>George  M</w:t>
      </w:r>
      <w:proofErr w:type="gramEnd"/>
      <w:r>
        <w:rPr>
          <w:rFonts w:ascii="Edwardian Script ITC" w:hAnsi="Edwardian Script ITC" w:cs="Times New Roman"/>
          <w:b/>
          <w:sz w:val="32"/>
          <w:szCs w:val="32"/>
          <w:u w:val="single"/>
        </w:rPr>
        <w:t>.  Hall</w:t>
      </w:r>
      <w:bookmarkStart w:id="0" w:name="_GoBack"/>
      <w:bookmarkEnd w:id="0"/>
    </w:p>
    <w:sectPr w:rsidR="00A0461E" w:rsidRPr="00A046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4F399D"/>
    <w:multiLevelType w:val="hybridMultilevel"/>
    <w:tmpl w:val="96526F9C"/>
    <w:lvl w:ilvl="0" w:tplc="6804BC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055"/>
    <w:rsid w:val="00036055"/>
    <w:rsid w:val="00096F20"/>
    <w:rsid w:val="0038678C"/>
    <w:rsid w:val="003D6740"/>
    <w:rsid w:val="005D248B"/>
    <w:rsid w:val="007A2D53"/>
    <w:rsid w:val="008C33BC"/>
    <w:rsid w:val="008D33EE"/>
    <w:rsid w:val="00A0461E"/>
    <w:rsid w:val="00B2573C"/>
    <w:rsid w:val="00BD6555"/>
    <w:rsid w:val="00C37C4C"/>
    <w:rsid w:val="00C86284"/>
    <w:rsid w:val="00F436D6"/>
    <w:rsid w:val="00FC6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2D53"/>
    <w:pPr>
      <w:ind w:left="720"/>
      <w:contextualSpacing/>
    </w:pPr>
  </w:style>
  <w:style w:type="character" w:styleId="Hyperlink">
    <w:name w:val="Hyperlink"/>
    <w:basedOn w:val="DefaultParagraphFont"/>
    <w:uiPriority w:val="99"/>
    <w:unhideWhenUsed/>
    <w:rsid w:val="00C37C4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2D53"/>
    <w:pPr>
      <w:ind w:left="720"/>
      <w:contextualSpacing/>
    </w:pPr>
  </w:style>
  <w:style w:type="character" w:styleId="Hyperlink">
    <w:name w:val="Hyperlink"/>
    <w:basedOn w:val="DefaultParagraphFont"/>
    <w:uiPriority w:val="99"/>
    <w:unhideWhenUsed/>
    <w:rsid w:val="00C37C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vin.Thompson@psc.mo.gov" TargetMode="External"/><Relationship Id="rId13" Type="http://schemas.openxmlformats.org/officeDocument/2006/relationships/hyperlink" Target="mailto:Timothy.Luft@amwater.com" TargetMode="External"/><Relationship Id="rId3" Type="http://schemas.openxmlformats.org/officeDocument/2006/relationships/styles" Target="styles.xml"/><Relationship Id="rId7" Type="http://schemas.openxmlformats.org/officeDocument/2006/relationships/hyperlink" Target="mailto:bonzimagnum@yahoo.com" TargetMode="External"/><Relationship Id="rId12" Type="http://schemas.openxmlformats.org/officeDocument/2006/relationships/hyperlink" Target="mailto:dcooper@brydonlaw.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ack.mcmanus@ago.mo.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opcservice@ded.mo.gov" TargetMode="External"/><Relationship Id="rId4" Type="http://schemas.microsoft.com/office/2007/relationships/stylesWithEffects" Target="stylesWithEffects.xml"/><Relationship Id="rId9" Type="http://schemas.openxmlformats.org/officeDocument/2006/relationships/hyperlink" Target="mailto:staffcounselservice@psc.mo.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E527B-7C1A-4DFF-BD39-C5C5EB1FD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865</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Earlene</dc:creator>
  <cp:lastModifiedBy>Earlene</cp:lastModifiedBy>
  <cp:revision>2</cp:revision>
  <dcterms:created xsi:type="dcterms:W3CDTF">2015-12-11T18:27:00Z</dcterms:created>
  <dcterms:modified xsi:type="dcterms:W3CDTF">2015-12-11T18:27:00Z</dcterms:modified>
</cp:coreProperties>
</file>