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B6" w:rsidRPr="00CA1FE3" w:rsidRDefault="009406B6" w:rsidP="009406B6">
      <w:pPr>
        <w:pStyle w:val="Heading4"/>
        <w:spacing w:line="240" w:lineRule="auto"/>
        <w:rPr>
          <w:sz w:val="32"/>
        </w:rPr>
      </w:pPr>
      <w:r w:rsidRPr="00CA1FE3">
        <w:rPr>
          <w:sz w:val="32"/>
        </w:rPr>
        <w:t>BEFORE THE PUBLIC SERVICE COMMISSION</w:t>
      </w:r>
    </w:p>
    <w:p w:rsidR="009406B6" w:rsidRPr="00CA1FE3" w:rsidRDefault="009406B6" w:rsidP="009406B6">
      <w:pPr>
        <w:pStyle w:val="Heading4"/>
        <w:spacing w:line="240" w:lineRule="auto"/>
        <w:rPr>
          <w:sz w:val="32"/>
        </w:rPr>
      </w:pPr>
      <w:r w:rsidRPr="00CA1FE3">
        <w:rPr>
          <w:sz w:val="32"/>
        </w:rPr>
        <w:t xml:space="preserve">OF THE STATE OF </w:t>
      </w:r>
      <w:smartTag w:uri="urn:schemas-microsoft-com:office:smarttags" w:element="State">
        <w:smartTag w:uri="urn:schemas-microsoft-com:office:smarttags" w:element="place">
          <w:r w:rsidRPr="00CA1FE3">
            <w:rPr>
              <w:sz w:val="32"/>
            </w:rPr>
            <w:t>MISSOURI</w:t>
          </w:r>
        </w:smartTag>
      </w:smartTag>
    </w:p>
    <w:p w:rsidR="009406B6" w:rsidRDefault="009406B6" w:rsidP="009406B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120"/>
          <w:tab w:val="left" w:pos="6390"/>
          <w:tab w:val="left" w:pos="6660"/>
        </w:tabs>
      </w:pPr>
    </w:p>
    <w:p w:rsidR="00677944" w:rsidRDefault="00677944" w:rsidP="009406B6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120"/>
          <w:tab w:val="left" w:pos="6390"/>
          <w:tab w:val="left" w:pos="6660"/>
        </w:tabs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514"/>
        <w:gridCol w:w="2881"/>
      </w:tblGrid>
      <w:tr w:rsidR="0099648A" w:rsidTr="0099648A">
        <w:trPr>
          <w:trHeight w:val="577"/>
        </w:trPr>
        <w:tc>
          <w:tcPr>
            <w:tcW w:w="4248" w:type="dxa"/>
          </w:tcPr>
          <w:p w:rsidR="0099648A" w:rsidRPr="007D121C" w:rsidRDefault="00EF54B2" w:rsidP="00BA1D1F">
            <w:pPr>
              <w:pStyle w:val="Default"/>
            </w:pPr>
            <w:r w:rsidRPr="007D121C">
              <w:t>In the Matter of Confluence Rivers Utility Operating Company, Inc.’s Request for Authority to Implement a General Rate Increase for Water Service and Sewer Service Provided in Missouri Service Areas</w:t>
            </w:r>
            <w:r w:rsidR="008C70F9" w:rsidRPr="007D121C">
              <w:t xml:space="preserve"> </w:t>
            </w:r>
          </w:p>
          <w:p w:rsidR="008C70F9" w:rsidRPr="007D121C" w:rsidRDefault="008C70F9" w:rsidP="00BA1D1F">
            <w:pPr>
              <w:pStyle w:val="Default"/>
            </w:pPr>
          </w:p>
          <w:p w:rsidR="008C70F9" w:rsidRPr="007D121C" w:rsidRDefault="008C70F9" w:rsidP="00BA1D1F">
            <w:pPr>
              <w:pStyle w:val="Default"/>
            </w:pPr>
          </w:p>
        </w:tc>
        <w:tc>
          <w:tcPr>
            <w:tcW w:w="1514" w:type="dxa"/>
          </w:tcPr>
          <w:p w:rsidR="0099648A" w:rsidRPr="007D121C" w:rsidRDefault="0099648A">
            <w:pPr>
              <w:pStyle w:val="Default"/>
            </w:pPr>
            <w:r w:rsidRPr="007D121C">
              <w:t xml:space="preserve">)                  </w:t>
            </w:r>
          </w:p>
          <w:p w:rsidR="0099648A" w:rsidRPr="007D121C" w:rsidRDefault="0099648A">
            <w:pPr>
              <w:pStyle w:val="Default"/>
            </w:pPr>
            <w:r w:rsidRPr="007D121C">
              <w:t>)</w:t>
            </w:r>
          </w:p>
          <w:p w:rsidR="0099648A" w:rsidRPr="007D121C" w:rsidRDefault="0099648A">
            <w:pPr>
              <w:pStyle w:val="Default"/>
            </w:pPr>
            <w:r w:rsidRPr="007D121C">
              <w:t>)</w:t>
            </w:r>
          </w:p>
          <w:p w:rsidR="0099648A" w:rsidRPr="007D121C" w:rsidRDefault="0099648A">
            <w:pPr>
              <w:pStyle w:val="Default"/>
            </w:pPr>
            <w:r w:rsidRPr="007D121C">
              <w:t xml:space="preserve">) </w:t>
            </w:r>
          </w:p>
          <w:p w:rsidR="0099648A" w:rsidRPr="007D121C" w:rsidRDefault="008C70F9">
            <w:pPr>
              <w:pStyle w:val="Default"/>
            </w:pPr>
            <w:r w:rsidRPr="007D121C">
              <w:t>)</w:t>
            </w:r>
          </w:p>
          <w:p w:rsidR="00190C0D" w:rsidRPr="007D121C" w:rsidRDefault="008C70F9">
            <w:pPr>
              <w:pStyle w:val="Default"/>
            </w:pPr>
            <w:r w:rsidRPr="007D121C">
              <w:t>)</w:t>
            </w:r>
          </w:p>
          <w:p w:rsidR="00190C0D" w:rsidRPr="007D121C" w:rsidRDefault="00190C0D">
            <w:pPr>
              <w:pStyle w:val="Default"/>
            </w:pPr>
          </w:p>
        </w:tc>
        <w:tc>
          <w:tcPr>
            <w:tcW w:w="2881" w:type="dxa"/>
          </w:tcPr>
          <w:p w:rsidR="008C70F9" w:rsidRPr="007D121C" w:rsidRDefault="008C70F9" w:rsidP="008C70F9">
            <w:pPr>
              <w:rPr>
                <w:szCs w:val="24"/>
              </w:rPr>
            </w:pPr>
          </w:p>
          <w:p w:rsidR="008C70F9" w:rsidRPr="007D121C" w:rsidRDefault="008C70F9" w:rsidP="008C70F9">
            <w:pPr>
              <w:rPr>
                <w:szCs w:val="24"/>
              </w:rPr>
            </w:pPr>
          </w:p>
          <w:p w:rsidR="0099648A" w:rsidRPr="007D121C" w:rsidRDefault="008C70F9" w:rsidP="008E2276">
            <w:pPr>
              <w:rPr>
                <w:b/>
                <w:bCs/>
                <w:szCs w:val="24"/>
                <w:u w:val="single"/>
              </w:rPr>
            </w:pPr>
            <w:r w:rsidRPr="007D121C">
              <w:rPr>
                <w:b/>
                <w:bCs/>
                <w:szCs w:val="24"/>
                <w:u w:val="single"/>
              </w:rPr>
              <w:t xml:space="preserve">File No. </w:t>
            </w:r>
            <w:r w:rsidR="00EF54B2" w:rsidRPr="007D121C">
              <w:rPr>
                <w:b/>
                <w:bCs/>
                <w:szCs w:val="24"/>
                <w:u w:val="single"/>
              </w:rPr>
              <w:t>WR-2023-0006</w:t>
            </w:r>
          </w:p>
          <w:p w:rsidR="00EF54B2" w:rsidRPr="007D121C" w:rsidRDefault="00EF54B2" w:rsidP="008E2276">
            <w:pPr>
              <w:rPr>
                <w:szCs w:val="24"/>
              </w:rPr>
            </w:pPr>
            <w:r w:rsidRPr="007D121C">
              <w:rPr>
                <w:b/>
                <w:bCs/>
                <w:szCs w:val="24"/>
                <w:u w:val="single"/>
              </w:rPr>
              <w:t>File No. SR-2023-0007</w:t>
            </w:r>
          </w:p>
        </w:tc>
      </w:tr>
    </w:tbl>
    <w:p w:rsidR="00AF52B9" w:rsidRDefault="006A3103" w:rsidP="00AF52B9">
      <w:pPr>
        <w:pStyle w:val="TitleofOrder"/>
        <w:rPr>
          <w:u w:val="none"/>
        </w:rPr>
      </w:pPr>
      <w:r>
        <w:rPr>
          <w:u w:val="none"/>
        </w:rPr>
        <w:t xml:space="preserve">NOTICE OF EXTRA-RECORD </w:t>
      </w:r>
      <w:r w:rsidR="00791047">
        <w:rPr>
          <w:u w:val="none"/>
        </w:rPr>
        <w:t>COMMUNICATION</w:t>
      </w:r>
    </w:p>
    <w:p w:rsidR="007D121C" w:rsidRPr="007D121C" w:rsidRDefault="007D121C" w:rsidP="007D121C"/>
    <w:p w:rsidR="00AF52B9" w:rsidRDefault="00AF52B9" w:rsidP="00AF52B9">
      <w:pPr>
        <w:tabs>
          <w:tab w:val="right" w:pos="9360"/>
        </w:tabs>
        <w:rPr>
          <w:szCs w:val="24"/>
        </w:rPr>
      </w:pPr>
    </w:p>
    <w:p w:rsidR="00B459D0" w:rsidRDefault="00AF52B9" w:rsidP="00AF52B9">
      <w:pPr>
        <w:tabs>
          <w:tab w:val="right" w:pos="9360"/>
        </w:tabs>
        <w:rPr>
          <w:szCs w:val="24"/>
        </w:rPr>
      </w:pPr>
      <w:r>
        <w:rPr>
          <w:szCs w:val="24"/>
        </w:rPr>
        <w:t xml:space="preserve">Issue Date:  </w:t>
      </w:r>
      <w:r w:rsidR="00B77A0D">
        <w:rPr>
          <w:szCs w:val="24"/>
        </w:rPr>
        <w:t>July</w:t>
      </w:r>
      <w:r w:rsidR="0017325C">
        <w:rPr>
          <w:szCs w:val="24"/>
        </w:rPr>
        <w:t xml:space="preserve"> </w:t>
      </w:r>
      <w:r w:rsidR="00B77A0D">
        <w:rPr>
          <w:szCs w:val="24"/>
        </w:rPr>
        <w:t>26</w:t>
      </w:r>
      <w:r w:rsidR="0017325C">
        <w:rPr>
          <w:szCs w:val="24"/>
        </w:rPr>
        <w:t>, 20</w:t>
      </w:r>
      <w:r w:rsidR="00D9260D">
        <w:rPr>
          <w:szCs w:val="24"/>
        </w:rPr>
        <w:t>2</w:t>
      </w:r>
      <w:r w:rsidR="00B77A0D">
        <w:rPr>
          <w:szCs w:val="24"/>
        </w:rPr>
        <w:t>3</w:t>
      </w:r>
      <w:r>
        <w:rPr>
          <w:szCs w:val="24"/>
        </w:rPr>
        <w:tab/>
      </w:r>
    </w:p>
    <w:p w:rsidR="00AF52B9" w:rsidRDefault="00AF52B9" w:rsidP="00AF52B9"/>
    <w:p w:rsidR="00BA556C" w:rsidRDefault="00340CB1" w:rsidP="00BA1D1F">
      <w:pPr>
        <w:spacing w:line="480" w:lineRule="auto"/>
      </w:pPr>
      <w:r>
        <w:t xml:space="preserve">On </w:t>
      </w:r>
      <w:r w:rsidR="00B77A0D">
        <w:rPr>
          <w:szCs w:val="24"/>
        </w:rPr>
        <w:t>July</w:t>
      </w:r>
      <w:r w:rsidR="00D9260D">
        <w:rPr>
          <w:szCs w:val="24"/>
        </w:rPr>
        <w:t xml:space="preserve"> </w:t>
      </w:r>
      <w:r w:rsidR="00B77A0D">
        <w:rPr>
          <w:szCs w:val="24"/>
        </w:rPr>
        <w:t>26, 2023</w:t>
      </w:r>
      <w:r>
        <w:t xml:space="preserve">, </w:t>
      </w:r>
      <w:r w:rsidR="00FD5532">
        <w:t xml:space="preserve">a </w:t>
      </w:r>
      <w:r w:rsidR="00B77A0D">
        <w:t>letter</w:t>
      </w:r>
      <w:r w:rsidR="00FD5532">
        <w:t xml:space="preserve"> was </w:t>
      </w:r>
      <w:r w:rsidR="00B77A0D">
        <w:t>received by</w:t>
      </w:r>
      <w:r w:rsidR="00FD5532">
        <w:t xml:space="preserve"> the Public Service Commissi</w:t>
      </w:r>
      <w:r w:rsidR="008C494C">
        <w:t>on</w:t>
      </w:r>
      <w:r w:rsidR="00B77A0D">
        <w:t xml:space="preserve"> </w:t>
      </w:r>
      <w:r w:rsidR="008C494C">
        <w:t>from</w:t>
      </w:r>
      <w:r w:rsidR="00B77A0D">
        <w:t xml:space="preserve"> Jeffrey Hughes</w:t>
      </w:r>
      <w:r w:rsidR="00FD5532">
        <w:t xml:space="preserve">. </w:t>
      </w:r>
      <w:r w:rsidR="00342B86">
        <w:t xml:space="preserve">The </w:t>
      </w:r>
      <w:r w:rsidR="00F02A8E">
        <w:t>letter</w:t>
      </w:r>
      <w:r w:rsidR="00342B86">
        <w:t xml:space="preserve"> was viewed by </w:t>
      </w:r>
      <w:r w:rsidR="00F02A8E">
        <w:t xml:space="preserve">Chairman Scott Rupp, </w:t>
      </w:r>
      <w:r w:rsidR="00B52523" w:rsidRPr="00EF54B2">
        <w:t xml:space="preserve">Commissioner </w:t>
      </w:r>
      <w:r w:rsidR="00F02A8E" w:rsidRPr="00EF54B2">
        <w:t>Jason Holsman</w:t>
      </w:r>
      <w:r w:rsidR="00B52523" w:rsidRPr="00EF54B2">
        <w:t xml:space="preserve">, Commissioner </w:t>
      </w:r>
      <w:r w:rsidR="00F02A8E" w:rsidRPr="00EF54B2">
        <w:t>Maida Coleman</w:t>
      </w:r>
      <w:r w:rsidR="00B52523" w:rsidRPr="00EF54B2">
        <w:t xml:space="preserve">, </w:t>
      </w:r>
      <w:r w:rsidR="00F02A8E" w:rsidRPr="00EF54B2">
        <w:t xml:space="preserve">Commissioner Glen Kolkmeyer, </w:t>
      </w:r>
      <w:r w:rsidR="00B52523" w:rsidRPr="00EF54B2">
        <w:t xml:space="preserve">and Commissioner </w:t>
      </w:r>
      <w:r w:rsidR="00EF54B2" w:rsidRPr="00EF54B2">
        <w:t>Kayla</w:t>
      </w:r>
      <w:r w:rsidR="00F02A8E" w:rsidRPr="00EF54B2">
        <w:t xml:space="preserve"> Hahn</w:t>
      </w:r>
      <w:r w:rsidR="00B52523" w:rsidRPr="00EF54B2">
        <w:t xml:space="preserve">, </w:t>
      </w:r>
      <w:r w:rsidR="00342B86" w:rsidRPr="00EF54B2">
        <w:t xml:space="preserve">as well as policy advisor </w:t>
      </w:r>
      <w:r w:rsidR="00F02A8E" w:rsidRPr="00EF54B2">
        <w:t>Mark Johnson.</w:t>
      </w:r>
      <w:r w:rsidR="00533F35" w:rsidRPr="00EF54B2">
        <w:t xml:space="preserve"> </w:t>
      </w:r>
      <w:r w:rsidR="008B4C35" w:rsidRPr="00EF54B2">
        <w:t>Cherlyn Voss</w:t>
      </w:r>
      <w:r w:rsidR="00991B3B" w:rsidRPr="00EF54B2">
        <w:t>, manager of the regulatory analysis department</w:t>
      </w:r>
      <w:r w:rsidR="00533F35" w:rsidRPr="00EF54B2">
        <w:t xml:space="preserve"> also viewed the </w:t>
      </w:r>
      <w:r w:rsidR="00F02A8E" w:rsidRPr="00EF54B2">
        <w:t>letter</w:t>
      </w:r>
      <w:r w:rsidR="00342B86" w:rsidRPr="00EF54B2">
        <w:t xml:space="preserve">. </w:t>
      </w:r>
    </w:p>
    <w:p w:rsidR="007D121C" w:rsidRDefault="007D121C" w:rsidP="00BA1D1F">
      <w:pPr>
        <w:spacing w:line="480" w:lineRule="auto"/>
      </w:pPr>
    </w:p>
    <w:p w:rsidR="007D121C" w:rsidRDefault="009E537F" w:rsidP="00BA1D1F">
      <w:pPr>
        <w:spacing w:line="480" w:lineRule="auto"/>
      </w:pPr>
      <w:r w:rsidRPr="00EF54B2">
        <w:t>T</w:t>
      </w:r>
      <w:r w:rsidRPr="009E537F">
        <w:t>he Commission has promulgated rules denoted as the “Standards of Conduct” at 20 CSR 4240-4 and Section 2</w:t>
      </w:r>
      <w:bookmarkStart w:id="0" w:name="_GoBack"/>
      <w:bookmarkEnd w:id="0"/>
      <w:r w:rsidRPr="009E537F">
        <w:t>0 CSR 4240-4.0</w:t>
      </w:r>
      <w:r>
        <w:t>3</w:t>
      </w:r>
      <w:r w:rsidRPr="009E537F">
        <w:t>0 specifically deals w</w:t>
      </w:r>
      <w:r>
        <w:t>ith extra record communication</w:t>
      </w:r>
      <w:r w:rsidRPr="009E537F">
        <w:t>.</w:t>
      </w:r>
      <w:r w:rsidR="00323E66">
        <w:t xml:space="preserve"> Since the </w:t>
      </w:r>
      <w:r w:rsidR="00190C0D">
        <w:t>letter</w:t>
      </w:r>
      <w:r w:rsidR="00323E66">
        <w:t xml:space="preserve"> could be considered an extra-record communication under Commission Rule 20 CSR 4240-4.030, this notice of communication </w:t>
      </w:r>
      <w:r w:rsidR="00C50ACB">
        <w:t>is filed in conformance with that rule.</w:t>
      </w:r>
      <w:r w:rsidR="00991B3B">
        <w:t xml:space="preserve"> A copy of the </w:t>
      </w:r>
      <w:r w:rsidR="00190C0D">
        <w:t>letter</w:t>
      </w:r>
      <w:r w:rsidR="00BA556C">
        <w:t>s are</w:t>
      </w:r>
      <w:r w:rsidR="00991B3B">
        <w:t xml:space="preserve"> also attached to this notice. </w:t>
      </w:r>
    </w:p>
    <w:p w:rsidR="007D121C" w:rsidRPr="007D121C" w:rsidRDefault="007D121C" w:rsidP="007D121C"/>
    <w:p w:rsidR="007D121C" w:rsidRDefault="007D121C" w:rsidP="007D121C"/>
    <w:p w:rsidR="00E65C7E" w:rsidRDefault="00707D9E" w:rsidP="00356150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contextualSpacing/>
        <w:jc w:val="both"/>
      </w:pPr>
      <w:r>
        <w:lastRenderedPageBreak/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531128" w:rsidRPr="002422C0">
        <w:rPr>
          <w:rFonts w:cs="Arial"/>
          <w:noProof/>
          <w:sz w:val="22"/>
        </w:rPr>
        <w:drawing>
          <wp:inline distT="0" distB="0" distL="0" distR="0">
            <wp:extent cx="1857375" cy="533400"/>
            <wp:effectExtent l="0" t="0" r="9525" b="0"/>
            <wp:docPr id="6" name="Picture 6" descr="Copy of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py of 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150" w:rsidRDefault="00356150" w:rsidP="00356150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>______________________________________</w:t>
      </w:r>
    </w:p>
    <w:p w:rsidR="00356150" w:rsidRDefault="00190C0D" w:rsidP="00356150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>Chairman</w:t>
      </w:r>
      <w:r w:rsidR="00356150">
        <w:t xml:space="preserve"> Scott Rupp, </w:t>
      </w:r>
    </w:p>
    <w:p w:rsidR="00356150" w:rsidRDefault="00356150" w:rsidP="00356150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>Missouri Public Service Commission</w:t>
      </w:r>
    </w:p>
    <w:p w:rsidR="00356150" w:rsidRDefault="00356150" w:rsidP="00356150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</w:p>
    <w:p w:rsidR="00E057F4" w:rsidRDefault="00E057F4" w:rsidP="00E057F4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 xml:space="preserve">Dated at </w:t>
      </w:r>
      <w:smartTag w:uri="urn:schemas-microsoft-com:office:smarttags" w:element="place">
        <w:smartTag w:uri="urn:schemas-microsoft-com:office:smarttags" w:element="City">
          <w:r>
            <w:t>Jefferson City</w:t>
          </w:r>
        </w:smartTag>
        <w:r>
          <w:t xml:space="preserve">, </w:t>
        </w:r>
        <w:smartTag w:uri="urn:schemas-microsoft-com:office:smarttags" w:element="State">
          <w:r>
            <w:t>Missouri</w:t>
          </w:r>
        </w:smartTag>
      </w:smartTag>
      <w:r>
        <w:t>,</w:t>
      </w:r>
    </w:p>
    <w:p w:rsidR="00E057F4" w:rsidRDefault="00E057F4" w:rsidP="00E057F4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  <w:r>
        <w:t xml:space="preserve">this </w:t>
      </w:r>
      <w:r w:rsidR="00BA1D1F" w:rsidRPr="00BA556C">
        <w:t>2</w:t>
      </w:r>
      <w:r w:rsidR="00190C0D" w:rsidRPr="00BA556C">
        <w:t>6</w:t>
      </w:r>
      <w:r w:rsidR="0086696B" w:rsidRPr="00BA556C">
        <w:rPr>
          <w:vertAlign w:val="superscript"/>
        </w:rPr>
        <w:t>th</w:t>
      </w:r>
      <w:r w:rsidR="0086696B" w:rsidRPr="00BA556C">
        <w:t xml:space="preserve"> </w:t>
      </w:r>
      <w:r w:rsidRPr="00BA556C">
        <w:t xml:space="preserve">day of </w:t>
      </w:r>
      <w:r w:rsidR="00190C0D" w:rsidRPr="00BA556C">
        <w:t>July, 2023</w:t>
      </w:r>
      <w:r w:rsidRPr="00BA556C">
        <w:t>.</w:t>
      </w:r>
      <w:r w:rsidRPr="00A30A68">
        <w:rPr>
          <w:rFonts w:cs="Arial"/>
          <w:noProof/>
          <w:szCs w:val="24"/>
        </w:rPr>
        <w:t xml:space="preserve"> </w:t>
      </w:r>
    </w:p>
    <w:p w:rsidR="00356150" w:rsidRDefault="00356150" w:rsidP="00356150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rPr>
          <w:noProof/>
          <w:sz w:val="22"/>
        </w:rPr>
        <w:drawing>
          <wp:inline distT="0" distB="0" distL="0" distR="0" wp14:anchorId="4C6CCF4E" wp14:editId="0559C01A">
            <wp:extent cx="1438824" cy="84582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294" cy="84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>______________________________________</w:t>
      </w:r>
    </w:p>
    <w:p w:rsidR="00190C0D" w:rsidRDefault="00190C0D" w:rsidP="00190C0D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 xml:space="preserve">Commissioner Maida Coleman, </w:t>
      </w: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>Missouri Public Service Commission</w:t>
      </w: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 xml:space="preserve">Dated at </w:t>
      </w:r>
      <w:smartTag w:uri="urn:schemas-microsoft-com:office:smarttags" w:element="place">
        <w:smartTag w:uri="urn:schemas-microsoft-com:office:smarttags" w:element="City">
          <w:r>
            <w:t>Jefferson City</w:t>
          </w:r>
        </w:smartTag>
        <w:r>
          <w:t xml:space="preserve">, </w:t>
        </w:r>
        <w:smartTag w:uri="urn:schemas-microsoft-com:office:smarttags" w:element="State">
          <w:r>
            <w:t>Missouri</w:t>
          </w:r>
        </w:smartTag>
      </w:smartTag>
      <w:r>
        <w:t>,</w:t>
      </w:r>
    </w:p>
    <w:p w:rsidR="00190C0D" w:rsidRDefault="00190C0D" w:rsidP="00190C0D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  <w:r>
        <w:t xml:space="preserve">this </w:t>
      </w:r>
      <w:r w:rsidRPr="00BA556C">
        <w:t>26</w:t>
      </w:r>
      <w:r w:rsidRPr="00BA556C">
        <w:rPr>
          <w:vertAlign w:val="superscript"/>
        </w:rPr>
        <w:t>th</w:t>
      </w:r>
      <w:r w:rsidRPr="00BA556C">
        <w:t xml:space="preserve"> day of July, 2023.</w:t>
      </w:r>
      <w:r w:rsidRPr="00A30A68">
        <w:rPr>
          <w:rFonts w:cs="Arial"/>
          <w:noProof/>
          <w:szCs w:val="24"/>
        </w:rPr>
        <w:t xml:space="preserve"> </w:t>
      </w:r>
    </w:p>
    <w:p w:rsidR="00190C0D" w:rsidRDefault="00190C0D" w:rsidP="00356150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</w:p>
    <w:p w:rsidR="00E65C7E" w:rsidRDefault="00531128" w:rsidP="00E65C7E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  <w:r w:rsidRPr="00531128">
        <w:rPr>
          <w:rFonts w:cs="Arial"/>
          <w:noProof/>
          <w:szCs w:val="24"/>
        </w:rPr>
        <w:drawing>
          <wp:inline distT="0" distB="0" distL="0" distR="0">
            <wp:extent cx="1485900" cy="714375"/>
            <wp:effectExtent l="0" t="0" r="9525" b="9525"/>
            <wp:docPr id="1" name="Picture 1" descr="C:\Users\alexal\AppData\Local\Microsoft\Windows\INetCache\Content.Outlook\28T7LI4Z\holsman_1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l\AppData\Local\Microsoft\Windows\INetCache\Content.Outlook\28T7LI4Z\holsman_1 (00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C7E" w:rsidRDefault="00E65C7E" w:rsidP="00E65C7E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>______________________________________</w:t>
      </w:r>
    </w:p>
    <w:p w:rsidR="00E65C7E" w:rsidRDefault="00E65C7E" w:rsidP="00E65C7E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 xml:space="preserve">Commissioner Jason Holsman, </w:t>
      </w:r>
    </w:p>
    <w:p w:rsidR="00E65C7E" w:rsidRDefault="00E65C7E" w:rsidP="00E65C7E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>Missouri Public Service Commission</w:t>
      </w:r>
    </w:p>
    <w:p w:rsidR="00E65C7E" w:rsidRDefault="00E65C7E" w:rsidP="00E65C7E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 xml:space="preserve">Dated at </w:t>
      </w:r>
      <w:smartTag w:uri="urn:schemas-microsoft-com:office:smarttags" w:element="place">
        <w:smartTag w:uri="urn:schemas-microsoft-com:office:smarttags" w:element="City">
          <w:r>
            <w:t>Jefferson City</w:t>
          </w:r>
        </w:smartTag>
        <w:r>
          <w:t xml:space="preserve">, </w:t>
        </w:r>
        <w:smartTag w:uri="urn:schemas-microsoft-com:office:smarttags" w:element="State">
          <w:r>
            <w:t>Missouri</w:t>
          </w:r>
        </w:smartTag>
      </w:smartTag>
      <w:r>
        <w:t>,</w:t>
      </w:r>
    </w:p>
    <w:p w:rsidR="00190C0D" w:rsidRDefault="00190C0D" w:rsidP="00190C0D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  <w:r>
        <w:t xml:space="preserve">this </w:t>
      </w:r>
      <w:r w:rsidRPr="00BA556C">
        <w:t>26</w:t>
      </w:r>
      <w:r w:rsidRPr="00BA556C">
        <w:rPr>
          <w:vertAlign w:val="superscript"/>
        </w:rPr>
        <w:t>th</w:t>
      </w:r>
      <w:r w:rsidRPr="00BA556C">
        <w:t xml:space="preserve"> day of July, 2023.</w:t>
      </w:r>
      <w:r w:rsidRPr="00A30A68">
        <w:rPr>
          <w:rFonts w:cs="Arial"/>
          <w:noProof/>
          <w:szCs w:val="24"/>
        </w:rPr>
        <w:t xml:space="preserve"> </w:t>
      </w:r>
    </w:p>
    <w:p w:rsidR="00190C0D" w:rsidRDefault="00190C0D" w:rsidP="00190C0D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</w:p>
    <w:p w:rsidR="00190C0D" w:rsidRDefault="00EF54B2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rPr>
          <w:noProof/>
          <w:sz w:val="20"/>
        </w:rPr>
        <w:drawing>
          <wp:inline distT="0" distB="0" distL="0" distR="0" wp14:anchorId="3BCC4962" wp14:editId="2728114A">
            <wp:extent cx="2074671" cy="438054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671" cy="43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>______________________________________</w:t>
      </w:r>
    </w:p>
    <w:p w:rsidR="00190C0D" w:rsidRDefault="00190C0D" w:rsidP="00190C0D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 xml:space="preserve">Commissioner Glen Kolkmeyer, </w:t>
      </w: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>Missouri Public Service Commission</w:t>
      </w: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 xml:space="preserve">Dated at </w:t>
      </w:r>
      <w:smartTag w:uri="urn:schemas-microsoft-com:office:smarttags" w:element="place">
        <w:smartTag w:uri="urn:schemas-microsoft-com:office:smarttags" w:element="City">
          <w:r>
            <w:t>Jefferson City</w:t>
          </w:r>
        </w:smartTag>
        <w:r>
          <w:t xml:space="preserve">, </w:t>
        </w:r>
        <w:smartTag w:uri="urn:schemas-microsoft-com:office:smarttags" w:element="State">
          <w:r>
            <w:t>Missouri</w:t>
          </w:r>
        </w:smartTag>
      </w:smartTag>
      <w:r>
        <w:t>,</w:t>
      </w:r>
    </w:p>
    <w:p w:rsidR="00190C0D" w:rsidRDefault="00190C0D" w:rsidP="00190C0D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  <w:r>
        <w:t xml:space="preserve">this </w:t>
      </w:r>
      <w:r w:rsidRPr="00BA556C">
        <w:t>26</w:t>
      </w:r>
      <w:r w:rsidRPr="00BA556C">
        <w:rPr>
          <w:vertAlign w:val="superscript"/>
        </w:rPr>
        <w:t>th</w:t>
      </w:r>
      <w:r w:rsidRPr="00BA556C">
        <w:t xml:space="preserve"> day of July, 2023.</w:t>
      </w:r>
      <w:r w:rsidRPr="00A30A68">
        <w:rPr>
          <w:rFonts w:cs="Arial"/>
          <w:noProof/>
          <w:szCs w:val="24"/>
        </w:rPr>
        <w:t xml:space="preserve"> </w:t>
      </w:r>
    </w:p>
    <w:p w:rsidR="00190C0D" w:rsidRDefault="00190C0D" w:rsidP="00190C0D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 w:rsidRPr="00190C0D">
        <w:rPr>
          <w:noProof/>
        </w:rPr>
        <w:drawing>
          <wp:inline distT="0" distB="0" distL="0" distR="0">
            <wp:extent cx="1419225" cy="609600"/>
            <wp:effectExtent l="0" t="0" r="9525" b="0"/>
            <wp:docPr id="8" name="Picture 8" descr="C:\Users\alexal\Dropbox (MO Public Service Commission)\Rupp\DPA folder\Communications\Kayla Hahn E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l\Dropbox (MO Public Service Commission)\Rupp\DPA folder\Communications\Kayla Hahn E Signatur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>______________________________________</w:t>
      </w:r>
    </w:p>
    <w:p w:rsidR="00190C0D" w:rsidRDefault="00190C0D" w:rsidP="00190C0D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 xml:space="preserve">Commissioner </w:t>
      </w:r>
      <w:r w:rsidR="00EF54B2">
        <w:t>Kayla</w:t>
      </w:r>
      <w:r>
        <w:t xml:space="preserve"> Hahn, </w:t>
      </w: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lastRenderedPageBreak/>
        <w:t>Missouri Public Service Commission</w:t>
      </w: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 xml:space="preserve">Dated at </w:t>
      </w:r>
      <w:smartTag w:uri="urn:schemas-microsoft-com:office:smarttags" w:element="place">
        <w:smartTag w:uri="urn:schemas-microsoft-com:office:smarttags" w:element="City">
          <w:r>
            <w:t>Jefferson City</w:t>
          </w:r>
        </w:smartTag>
        <w:r>
          <w:t xml:space="preserve">, </w:t>
        </w:r>
        <w:smartTag w:uri="urn:schemas-microsoft-com:office:smarttags" w:element="State">
          <w:r>
            <w:t>Missouri</w:t>
          </w:r>
        </w:smartTag>
      </w:smartTag>
      <w:r>
        <w:t>,</w:t>
      </w:r>
    </w:p>
    <w:p w:rsidR="00190C0D" w:rsidRDefault="00190C0D" w:rsidP="00190C0D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  <w:r>
        <w:t xml:space="preserve">this </w:t>
      </w:r>
      <w:r w:rsidRPr="00BA556C">
        <w:t>26</w:t>
      </w:r>
      <w:r w:rsidRPr="00BA556C">
        <w:rPr>
          <w:vertAlign w:val="superscript"/>
        </w:rPr>
        <w:t>th</w:t>
      </w:r>
      <w:r w:rsidRPr="00BA556C">
        <w:t xml:space="preserve"> day of July, 2023.</w:t>
      </w:r>
      <w:r w:rsidRPr="00A30A68">
        <w:rPr>
          <w:rFonts w:cs="Arial"/>
          <w:noProof/>
          <w:szCs w:val="24"/>
        </w:rPr>
        <w:t xml:space="preserve"> </w:t>
      </w: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 w:rsidRPr="00190C0D">
        <w:rPr>
          <w:noProof/>
          <w:color w:val="1F497D"/>
        </w:rPr>
        <w:drawing>
          <wp:inline distT="0" distB="0" distL="0" distR="0">
            <wp:extent cx="1685925" cy="695325"/>
            <wp:effectExtent l="0" t="0" r="9525" b="9525"/>
            <wp:docPr id="3" name="Picture 3" descr="C:\Users\alexal\Dropbox (MO Public Service Commission)\Rupp\DPA folder\Communications\Signature - Mark John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l\Dropbox (MO Public Service Commission)\Rupp\DPA folder\Communications\Signature - Mark Johnso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>______________________________________</w:t>
      </w: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 xml:space="preserve">Mark Johnson, </w:t>
      </w: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 w:rsidRPr="00E057F4">
        <w:t>Regulatory Analysis Manager, Regulatory Analysis</w:t>
      </w: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 xml:space="preserve">Dated at </w:t>
      </w:r>
      <w:smartTag w:uri="urn:schemas-microsoft-com:office:smarttags" w:element="place">
        <w:smartTag w:uri="urn:schemas-microsoft-com:office:smarttags" w:element="City">
          <w:r>
            <w:t>Jefferson City</w:t>
          </w:r>
        </w:smartTag>
        <w:r>
          <w:t xml:space="preserve">, </w:t>
        </w:r>
        <w:smartTag w:uri="urn:schemas-microsoft-com:office:smarttags" w:element="State">
          <w:r>
            <w:t>Missouri</w:t>
          </w:r>
        </w:smartTag>
      </w:smartTag>
      <w:r>
        <w:t>,</w:t>
      </w:r>
    </w:p>
    <w:p w:rsidR="00190C0D" w:rsidRDefault="00190C0D" w:rsidP="00190C0D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  <w:r>
        <w:t xml:space="preserve">this </w:t>
      </w:r>
      <w:r w:rsidRPr="00BA556C">
        <w:t>26</w:t>
      </w:r>
      <w:r w:rsidRPr="00BA556C">
        <w:rPr>
          <w:vertAlign w:val="superscript"/>
        </w:rPr>
        <w:t>th</w:t>
      </w:r>
      <w:r w:rsidRPr="00BA556C">
        <w:t xml:space="preserve"> day of July, 2023.</w:t>
      </w:r>
    </w:p>
    <w:p w:rsidR="00E057F4" w:rsidRDefault="00E057F4" w:rsidP="00E65C7E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</w:p>
    <w:p w:rsidR="00190C0D" w:rsidRDefault="00190C0D" w:rsidP="00E65C7E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</w:p>
    <w:p w:rsidR="00E057F4" w:rsidRDefault="0086696B" w:rsidP="00E057F4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rPr>
          <w:color w:val="1F497D"/>
        </w:rPr>
        <w:t>/S/ Cherlyn Voss</w:t>
      </w:r>
    </w:p>
    <w:p w:rsidR="00E057F4" w:rsidRDefault="00E057F4" w:rsidP="00E057F4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>______________________________________</w:t>
      </w:r>
    </w:p>
    <w:p w:rsidR="00E057F4" w:rsidRDefault="00E057F4" w:rsidP="00E057F4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 xml:space="preserve">Cherlyn Voss, </w:t>
      </w:r>
    </w:p>
    <w:p w:rsidR="00E057F4" w:rsidRDefault="00E057F4" w:rsidP="00E057F4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 w:rsidRPr="00E057F4">
        <w:t>Regulatory Analysis Manager, Regulatory Analysis</w:t>
      </w:r>
    </w:p>
    <w:p w:rsidR="00E057F4" w:rsidRDefault="00E057F4" w:rsidP="00E057F4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</w:p>
    <w:p w:rsidR="00190C0D" w:rsidRDefault="00190C0D" w:rsidP="00190C0D">
      <w:pPr>
        <w:keepNext/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  <w:r>
        <w:t xml:space="preserve">Dated at </w:t>
      </w:r>
      <w:smartTag w:uri="urn:schemas-microsoft-com:office:smarttags" w:element="place">
        <w:smartTag w:uri="urn:schemas-microsoft-com:office:smarttags" w:element="City">
          <w:r>
            <w:t>Jefferson City</w:t>
          </w:r>
        </w:smartTag>
        <w:r>
          <w:t xml:space="preserve">, </w:t>
        </w:r>
        <w:smartTag w:uri="urn:schemas-microsoft-com:office:smarttags" w:element="State">
          <w:r>
            <w:t>Missouri</w:t>
          </w:r>
        </w:smartTag>
      </w:smartTag>
      <w:r>
        <w:t>,</w:t>
      </w:r>
    </w:p>
    <w:p w:rsidR="00190C0D" w:rsidRDefault="00190C0D" w:rsidP="00190C0D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  <w:r>
        <w:t xml:space="preserve">this </w:t>
      </w:r>
      <w:r w:rsidRPr="00BA556C">
        <w:t>26</w:t>
      </w:r>
      <w:r w:rsidRPr="00BA556C">
        <w:rPr>
          <w:vertAlign w:val="superscript"/>
        </w:rPr>
        <w:t>th</w:t>
      </w:r>
      <w:r w:rsidRPr="00BA556C">
        <w:t xml:space="preserve"> day of July, 2023.</w:t>
      </w:r>
      <w:r w:rsidRPr="00A30A68">
        <w:rPr>
          <w:rFonts w:cs="Arial"/>
          <w:noProof/>
          <w:szCs w:val="24"/>
        </w:rPr>
        <w:t xml:space="preserve"> </w:t>
      </w:r>
    </w:p>
    <w:p w:rsidR="00E057F4" w:rsidRDefault="00E057F4" w:rsidP="00E057F4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</w:p>
    <w:p w:rsidR="00717976" w:rsidRDefault="00717976" w:rsidP="00E057F4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</w:p>
    <w:p w:rsidR="00717976" w:rsidRDefault="00717976" w:rsidP="00E057F4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</w:p>
    <w:p w:rsidR="00E057F4" w:rsidRDefault="00E057F4" w:rsidP="00E057F4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</w:p>
    <w:p w:rsidR="00E057F4" w:rsidRDefault="00E057F4" w:rsidP="00E057F4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</w:p>
    <w:p w:rsidR="00E057F4" w:rsidRDefault="00E057F4" w:rsidP="00E65C7E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</w:p>
    <w:p w:rsidR="00E057F4" w:rsidRDefault="00E057F4" w:rsidP="00E65C7E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</w:p>
    <w:p w:rsidR="00E057F4" w:rsidRDefault="00E057F4" w:rsidP="00E65C7E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</w:p>
    <w:p w:rsidR="00BE77C8" w:rsidRDefault="00BE77C8" w:rsidP="00BE77C8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  <w:rPr>
          <w:rFonts w:cs="Arial"/>
          <w:noProof/>
          <w:szCs w:val="24"/>
        </w:rPr>
      </w:pPr>
    </w:p>
    <w:p w:rsidR="00356150" w:rsidRDefault="00356150" w:rsidP="00356150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</w:p>
    <w:p w:rsidR="00356150" w:rsidRDefault="00356150" w:rsidP="00A30A68">
      <w:pPr>
        <w:tabs>
          <w:tab w:val="left" w:pos="-1080"/>
          <w:tab w:val="left" w:pos="-720"/>
          <w:tab w:val="left" w:pos="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4860"/>
          <w:tab w:val="left" w:pos="5310"/>
          <w:tab w:val="left" w:pos="6000"/>
          <w:tab w:val="left" w:pos="6480"/>
          <w:tab w:val="left" w:pos="7020"/>
          <w:tab w:val="left" w:pos="7632"/>
          <w:tab w:val="left" w:pos="8352"/>
          <w:tab w:val="left" w:pos="9072"/>
        </w:tabs>
        <w:jc w:val="both"/>
      </w:pPr>
    </w:p>
    <w:sectPr w:rsidR="00356150" w:rsidSect="009406B6">
      <w:footerReference w:type="even" r:id="rId14"/>
      <w:footerReference w:type="default" r:id="rId15"/>
      <w:pgSz w:w="12240" w:h="15840"/>
      <w:pgMar w:top="1296" w:right="1440" w:bottom="129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E76" w:rsidRDefault="00036E76">
      <w:r>
        <w:separator/>
      </w:r>
    </w:p>
  </w:endnote>
  <w:endnote w:type="continuationSeparator" w:id="0">
    <w:p w:rsidR="00036E76" w:rsidRDefault="0003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7FF" w:rsidRDefault="00E30E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C57FF" w:rsidRDefault="00036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7FF" w:rsidRDefault="00E30E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7A3F">
      <w:rPr>
        <w:rStyle w:val="PageNumber"/>
        <w:noProof/>
      </w:rPr>
      <w:t>2</w:t>
    </w:r>
    <w:r>
      <w:rPr>
        <w:rStyle w:val="PageNumber"/>
      </w:rPr>
      <w:fldChar w:fldCharType="end"/>
    </w:r>
  </w:p>
  <w:p w:rsidR="008C57FF" w:rsidRDefault="00036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E76" w:rsidRDefault="00036E76">
      <w:r>
        <w:separator/>
      </w:r>
    </w:p>
  </w:footnote>
  <w:footnote w:type="continuationSeparator" w:id="0">
    <w:p w:rsidR="00036E76" w:rsidRDefault="00036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90D"/>
    <w:multiLevelType w:val="hybridMultilevel"/>
    <w:tmpl w:val="0302B02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0F">
      <w:start w:val="1"/>
      <w:numFmt w:val="decimal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AF33E9B"/>
    <w:multiLevelType w:val="singleLevel"/>
    <w:tmpl w:val="41C45780"/>
    <w:lvl w:ilvl="0">
      <w:start w:val="1"/>
      <w:numFmt w:val="decimal"/>
      <w:pStyle w:val="OrderedParagraphs"/>
      <w:lvlText w:val="%1."/>
      <w:lvlJc w:val="left"/>
      <w:pPr>
        <w:tabs>
          <w:tab w:val="num" w:pos="1440"/>
        </w:tabs>
        <w:ind w:left="0" w:firstLine="1080"/>
      </w:pPr>
      <w:rPr>
        <w:rFonts w:hint="default"/>
      </w:rPr>
    </w:lvl>
  </w:abstractNum>
  <w:abstractNum w:abstractNumId="2" w15:restartNumberingAfterBreak="0">
    <w:nsid w:val="1E6118F0"/>
    <w:multiLevelType w:val="hybridMultilevel"/>
    <w:tmpl w:val="EFFC453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B6"/>
    <w:rsid w:val="00013715"/>
    <w:rsid w:val="00015BB6"/>
    <w:rsid w:val="00036E76"/>
    <w:rsid w:val="0005257E"/>
    <w:rsid w:val="000835E0"/>
    <w:rsid w:val="00090CFF"/>
    <w:rsid w:val="00091EF8"/>
    <w:rsid w:val="000A0A99"/>
    <w:rsid w:val="000C59D6"/>
    <w:rsid w:val="000E5484"/>
    <w:rsid w:val="000E6616"/>
    <w:rsid w:val="001156B8"/>
    <w:rsid w:val="0011654F"/>
    <w:rsid w:val="001203B9"/>
    <w:rsid w:val="0017165A"/>
    <w:rsid w:val="0017325C"/>
    <w:rsid w:val="00190C0D"/>
    <w:rsid w:val="001A4580"/>
    <w:rsid w:val="001A4D42"/>
    <w:rsid w:val="001A66CB"/>
    <w:rsid w:val="001B6C7A"/>
    <w:rsid w:val="001E7F11"/>
    <w:rsid w:val="001F15B7"/>
    <w:rsid w:val="0020408C"/>
    <w:rsid w:val="00207160"/>
    <w:rsid w:val="00220BDC"/>
    <w:rsid w:val="00231163"/>
    <w:rsid w:val="0024009F"/>
    <w:rsid w:val="00241A2E"/>
    <w:rsid w:val="00286979"/>
    <w:rsid w:val="00295A5D"/>
    <w:rsid w:val="002A7F9C"/>
    <w:rsid w:val="002C4EDC"/>
    <w:rsid w:val="002D43CF"/>
    <w:rsid w:val="002E0C35"/>
    <w:rsid w:val="002E5638"/>
    <w:rsid w:val="002F5878"/>
    <w:rsid w:val="00323E66"/>
    <w:rsid w:val="00326C4D"/>
    <w:rsid w:val="00327256"/>
    <w:rsid w:val="00340CB1"/>
    <w:rsid w:val="00342414"/>
    <w:rsid w:val="00342B86"/>
    <w:rsid w:val="00345302"/>
    <w:rsid w:val="0035212B"/>
    <w:rsid w:val="00356150"/>
    <w:rsid w:val="00370D57"/>
    <w:rsid w:val="003827D0"/>
    <w:rsid w:val="00385F87"/>
    <w:rsid w:val="00391292"/>
    <w:rsid w:val="003A0E6E"/>
    <w:rsid w:val="003C3CE4"/>
    <w:rsid w:val="003D0637"/>
    <w:rsid w:val="003F0822"/>
    <w:rsid w:val="0040545A"/>
    <w:rsid w:val="00417858"/>
    <w:rsid w:val="004432D7"/>
    <w:rsid w:val="00457DF2"/>
    <w:rsid w:val="00476BC5"/>
    <w:rsid w:val="004771F8"/>
    <w:rsid w:val="0049026D"/>
    <w:rsid w:val="004A306E"/>
    <w:rsid w:val="004A7CD3"/>
    <w:rsid w:val="004B6BA5"/>
    <w:rsid w:val="004C0758"/>
    <w:rsid w:val="004D7720"/>
    <w:rsid w:val="004E6F3D"/>
    <w:rsid w:val="004F5CFF"/>
    <w:rsid w:val="005005A5"/>
    <w:rsid w:val="00512B98"/>
    <w:rsid w:val="00516A27"/>
    <w:rsid w:val="00531128"/>
    <w:rsid w:val="00533F35"/>
    <w:rsid w:val="00566432"/>
    <w:rsid w:val="00570A77"/>
    <w:rsid w:val="0057421A"/>
    <w:rsid w:val="005815A3"/>
    <w:rsid w:val="00582E40"/>
    <w:rsid w:val="00594940"/>
    <w:rsid w:val="00597749"/>
    <w:rsid w:val="005B2FEB"/>
    <w:rsid w:val="005D0631"/>
    <w:rsid w:val="005E1D5E"/>
    <w:rsid w:val="005F69BE"/>
    <w:rsid w:val="006002DA"/>
    <w:rsid w:val="00605703"/>
    <w:rsid w:val="00633A80"/>
    <w:rsid w:val="006465F9"/>
    <w:rsid w:val="0066472C"/>
    <w:rsid w:val="0067749B"/>
    <w:rsid w:val="00677944"/>
    <w:rsid w:val="0068112D"/>
    <w:rsid w:val="0069764A"/>
    <w:rsid w:val="006A3103"/>
    <w:rsid w:val="006B1F47"/>
    <w:rsid w:val="006C27D7"/>
    <w:rsid w:val="006E0EC0"/>
    <w:rsid w:val="006E102D"/>
    <w:rsid w:val="006E298B"/>
    <w:rsid w:val="00707D9E"/>
    <w:rsid w:val="00717976"/>
    <w:rsid w:val="00732292"/>
    <w:rsid w:val="007476D9"/>
    <w:rsid w:val="0075472A"/>
    <w:rsid w:val="00770E1F"/>
    <w:rsid w:val="00791047"/>
    <w:rsid w:val="007B0C20"/>
    <w:rsid w:val="007D121C"/>
    <w:rsid w:val="007D6A75"/>
    <w:rsid w:val="008039FD"/>
    <w:rsid w:val="00810F4D"/>
    <w:rsid w:val="00813C3D"/>
    <w:rsid w:val="00830DB3"/>
    <w:rsid w:val="00850DCD"/>
    <w:rsid w:val="00854D8D"/>
    <w:rsid w:val="0086696B"/>
    <w:rsid w:val="00881FE3"/>
    <w:rsid w:val="008B3FB1"/>
    <w:rsid w:val="008B4C35"/>
    <w:rsid w:val="008C494C"/>
    <w:rsid w:val="008C60E5"/>
    <w:rsid w:val="008C61BE"/>
    <w:rsid w:val="008C70F9"/>
    <w:rsid w:val="008D5A10"/>
    <w:rsid w:val="008E2276"/>
    <w:rsid w:val="008E7A08"/>
    <w:rsid w:val="008F7622"/>
    <w:rsid w:val="009015CC"/>
    <w:rsid w:val="00906FEE"/>
    <w:rsid w:val="00923994"/>
    <w:rsid w:val="00935C7A"/>
    <w:rsid w:val="00937969"/>
    <w:rsid w:val="009406B6"/>
    <w:rsid w:val="00944BF0"/>
    <w:rsid w:val="00963F68"/>
    <w:rsid w:val="00976015"/>
    <w:rsid w:val="00991B3B"/>
    <w:rsid w:val="00992DB7"/>
    <w:rsid w:val="0099648A"/>
    <w:rsid w:val="009965A8"/>
    <w:rsid w:val="00996FE6"/>
    <w:rsid w:val="009A1761"/>
    <w:rsid w:val="009A7175"/>
    <w:rsid w:val="009E537F"/>
    <w:rsid w:val="00A15C2A"/>
    <w:rsid w:val="00A23A81"/>
    <w:rsid w:val="00A30A68"/>
    <w:rsid w:val="00A31530"/>
    <w:rsid w:val="00A3588F"/>
    <w:rsid w:val="00A63893"/>
    <w:rsid w:val="00AB5AED"/>
    <w:rsid w:val="00AC0494"/>
    <w:rsid w:val="00AE6D43"/>
    <w:rsid w:val="00AF52B9"/>
    <w:rsid w:val="00AF5454"/>
    <w:rsid w:val="00B00195"/>
    <w:rsid w:val="00B0056B"/>
    <w:rsid w:val="00B00E71"/>
    <w:rsid w:val="00B459D0"/>
    <w:rsid w:val="00B52523"/>
    <w:rsid w:val="00B63B6D"/>
    <w:rsid w:val="00B65B4A"/>
    <w:rsid w:val="00B703E6"/>
    <w:rsid w:val="00B77A0D"/>
    <w:rsid w:val="00BA1D1F"/>
    <w:rsid w:val="00BA556C"/>
    <w:rsid w:val="00BB01FB"/>
    <w:rsid w:val="00BC707B"/>
    <w:rsid w:val="00BD6A4E"/>
    <w:rsid w:val="00BE4DEA"/>
    <w:rsid w:val="00BE77C8"/>
    <w:rsid w:val="00BF1A86"/>
    <w:rsid w:val="00BF24BB"/>
    <w:rsid w:val="00C03D16"/>
    <w:rsid w:val="00C31280"/>
    <w:rsid w:val="00C347A5"/>
    <w:rsid w:val="00C34A21"/>
    <w:rsid w:val="00C50ACB"/>
    <w:rsid w:val="00C70A0F"/>
    <w:rsid w:val="00C72D0F"/>
    <w:rsid w:val="00CB7D00"/>
    <w:rsid w:val="00CF3607"/>
    <w:rsid w:val="00D42F66"/>
    <w:rsid w:val="00D469CB"/>
    <w:rsid w:val="00D47F4C"/>
    <w:rsid w:val="00D57C57"/>
    <w:rsid w:val="00D74E9A"/>
    <w:rsid w:val="00D9260D"/>
    <w:rsid w:val="00DB76CC"/>
    <w:rsid w:val="00DC168A"/>
    <w:rsid w:val="00DC2AB6"/>
    <w:rsid w:val="00DC4FBB"/>
    <w:rsid w:val="00DF218C"/>
    <w:rsid w:val="00DF2EF4"/>
    <w:rsid w:val="00DF315C"/>
    <w:rsid w:val="00E057F4"/>
    <w:rsid w:val="00E12CF3"/>
    <w:rsid w:val="00E14479"/>
    <w:rsid w:val="00E21558"/>
    <w:rsid w:val="00E25CB5"/>
    <w:rsid w:val="00E30EE4"/>
    <w:rsid w:val="00E50060"/>
    <w:rsid w:val="00E52C00"/>
    <w:rsid w:val="00E540FD"/>
    <w:rsid w:val="00E62636"/>
    <w:rsid w:val="00E65929"/>
    <w:rsid w:val="00E65C7E"/>
    <w:rsid w:val="00E66C06"/>
    <w:rsid w:val="00E766E2"/>
    <w:rsid w:val="00E85576"/>
    <w:rsid w:val="00E912D5"/>
    <w:rsid w:val="00EA0539"/>
    <w:rsid w:val="00EA0E88"/>
    <w:rsid w:val="00EC06BE"/>
    <w:rsid w:val="00EC3236"/>
    <w:rsid w:val="00EF54B2"/>
    <w:rsid w:val="00F02A8E"/>
    <w:rsid w:val="00F108C0"/>
    <w:rsid w:val="00F310B8"/>
    <w:rsid w:val="00F31B38"/>
    <w:rsid w:val="00F403CB"/>
    <w:rsid w:val="00F40411"/>
    <w:rsid w:val="00F4721B"/>
    <w:rsid w:val="00F51016"/>
    <w:rsid w:val="00F5227E"/>
    <w:rsid w:val="00F56D4E"/>
    <w:rsid w:val="00F57A3F"/>
    <w:rsid w:val="00F6297C"/>
    <w:rsid w:val="00F66CA3"/>
    <w:rsid w:val="00F817B4"/>
    <w:rsid w:val="00FB201E"/>
    <w:rsid w:val="00FB255F"/>
    <w:rsid w:val="00FD32D1"/>
    <w:rsid w:val="00FD5532"/>
    <w:rsid w:val="00FE335E"/>
    <w:rsid w:val="00FF0905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8C52408"/>
  <w15:docId w15:val="{A64C33A9-581D-421B-86D3-8D88CBFD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6B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9406B6"/>
    <w:pPr>
      <w:keepNext/>
      <w:tabs>
        <w:tab w:val="left" w:pos="-1080"/>
        <w:tab w:val="left" w:pos="-720"/>
        <w:tab w:val="left" w:pos="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4860"/>
        <w:tab w:val="left" w:pos="5310"/>
        <w:tab w:val="left" w:pos="6000"/>
        <w:tab w:val="left" w:pos="6480"/>
        <w:tab w:val="left" w:pos="7020"/>
        <w:tab w:val="left" w:pos="7632"/>
        <w:tab w:val="left" w:pos="8352"/>
        <w:tab w:val="left" w:pos="9072"/>
      </w:tabs>
      <w:jc w:val="center"/>
      <w:outlineLvl w:val="0"/>
    </w:pPr>
    <w:rPr>
      <w:b/>
      <w:sz w:val="28"/>
      <w:u w:val="double"/>
    </w:rPr>
  </w:style>
  <w:style w:type="paragraph" w:styleId="Heading4">
    <w:name w:val="heading 4"/>
    <w:basedOn w:val="Normal"/>
    <w:next w:val="Normal"/>
    <w:link w:val="Heading4Char"/>
    <w:qFormat/>
    <w:rsid w:val="009406B6"/>
    <w:pPr>
      <w:keepNext/>
      <w:spacing w:line="480" w:lineRule="auto"/>
      <w:jc w:val="center"/>
      <w:outlineLvl w:val="3"/>
    </w:pPr>
    <w:rPr>
      <w:b/>
      <w:bCs/>
      <w:sz w:val="3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6B6"/>
    <w:rPr>
      <w:rFonts w:ascii="Arial" w:eastAsia="Times New Roman" w:hAnsi="Arial" w:cs="Times New Roman"/>
      <w:b/>
      <w:sz w:val="28"/>
      <w:szCs w:val="20"/>
      <w:u w:val="double"/>
    </w:rPr>
  </w:style>
  <w:style w:type="character" w:customStyle="1" w:styleId="Heading4Char">
    <w:name w:val="Heading 4 Char"/>
    <w:basedOn w:val="DefaultParagraphFont"/>
    <w:link w:val="Heading4"/>
    <w:rsid w:val="009406B6"/>
    <w:rPr>
      <w:rFonts w:ascii="Arial" w:eastAsia="Times New Roman" w:hAnsi="Arial" w:cs="Times New Roman"/>
      <w:b/>
      <w:bCs/>
      <w:sz w:val="34"/>
      <w:szCs w:val="28"/>
    </w:rPr>
  </w:style>
  <w:style w:type="paragraph" w:styleId="Footer">
    <w:name w:val="footer"/>
    <w:basedOn w:val="Normal"/>
    <w:link w:val="FooterChar"/>
    <w:rsid w:val="009406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06B6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9406B6"/>
    <w:rPr>
      <w:rFonts w:ascii="Arial" w:hAnsi="Arial"/>
      <w:sz w:val="24"/>
    </w:rPr>
  </w:style>
  <w:style w:type="paragraph" w:customStyle="1" w:styleId="OrderedParagraphs">
    <w:name w:val="Ordered Paragraphs"/>
    <w:basedOn w:val="Normal"/>
    <w:rsid w:val="009406B6"/>
    <w:pPr>
      <w:numPr>
        <w:numId w:val="1"/>
      </w:numPr>
      <w:tabs>
        <w:tab w:val="left" w:pos="720"/>
        <w:tab w:val="left" w:pos="2160"/>
        <w:tab w:val="left" w:pos="2880"/>
        <w:tab w:val="left" w:pos="3600"/>
        <w:tab w:val="left" w:pos="4320"/>
        <w:tab w:val="left" w:pos="4860"/>
        <w:tab w:val="left" w:pos="5310"/>
        <w:tab w:val="left" w:pos="6000"/>
        <w:tab w:val="left" w:pos="6480"/>
        <w:tab w:val="left" w:pos="7020"/>
        <w:tab w:val="left" w:pos="7632"/>
        <w:tab w:val="left" w:pos="8352"/>
        <w:tab w:val="left" w:pos="9072"/>
      </w:tabs>
      <w:spacing w:line="480" w:lineRule="auto"/>
      <w:jc w:val="both"/>
    </w:pPr>
  </w:style>
  <w:style w:type="paragraph" w:customStyle="1" w:styleId="Text">
    <w:name w:val="Text"/>
    <w:rsid w:val="009406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60"/>
        <w:tab w:val="left" w:pos="5310"/>
        <w:tab w:val="left" w:pos="6000"/>
        <w:tab w:val="left" w:pos="6480"/>
        <w:tab w:val="left" w:pos="7020"/>
        <w:tab w:val="left" w:pos="7632"/>
        <w:tab w:val="left" w:pos="8352"/>
        <w:tab w:val="left" w:pos="9072"/>
      </w:tabs>
      <w:spacing w:after="0" w:line="480" w:lineRule="auto"/>
      <w:ind w:firstLine="720"/>
      <w:jc w:val="both"/>
    </w:pPr>
    <w:rPr>
      <w:rFonts w:ascii="Arial" w:eastAsia="Times New Roman" w:hAnsi="Arial" w:cs="Times New Roman"/>
      <w:szCs w:val="20"/>
    </w:rPr>
  </w:style>
  <w:style w:type="paragraph" w:customStyle="1" w:styleId="SignatureBlock">
    <w:name w:val="Signature Block"/>
    <w:rsid w:val="009406B6"/>
    <w:pPr>
      <w:keepNext/>
      <w:spacing w:after="0" w:line="240" w:lineRule="auto"/>
      <w:ind w:firstLine="4680"/>
      <w:jc w:val="both"/>
    </w:pPr>
    <w:rPr>
      <w:rFonts w:ascii="Arial" w:eastAsia="Times New Roman" w:hAnsi="Arial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979"/>
    <w:rPr>
      <w:rFonts w:ascii="Tahoma" w:eastAsia="Times New Roman" w:hAnsi="Tahoma" w:cs="Tahoma"/>
      <w:sz w:val="16"/>
      <w:szCs w:val="16"/>
    </w:rPr>
  </w:style>
  <w:style w:type="paragraph" w:customStyle="1" w:styleId="TitleofOrder">
    <w:name w:val="Title of Order"/>
    <w:next w:val="Normal"/>
    <w:rsid w:val="00AF52B9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601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6015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6015"/>
    <w:rPr>
      <w:vertAlign w:val="superscript"/>
    </w:rPr>
  </w:style>
  <w:style w:type="paragraph" w:customStyle="1" w:styleId="Default">
    <w:name w:val="Default"/>
    <w:rsid w:val="009964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866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96B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A1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12DF8-A94E-4B4D-B529-074ED418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MOPSC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Burton, Kim</dc:creator>
  <cp:lastModifiedBy>Alexander, Lorie</cp:lastModifiedBy>
  <cp:revision>2</cp:revision>
  <cp:lastPrinted>2023-07-26T16:24:00Z</cp:lastPrinted>
  <dcterms:created xsi:type="dcterms:W3CDTF">2023-07-26T16:43:00Z</dcterms:created>
  <dcterms:modified xsi:type="dcterms:W3CDTF">2023-07-26T16:43:00Z</dcterms:modified>
</cp:coreProperties>
</file>