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0D4CB" w14:textId="780B2FAE" w:rsidR="00A66947" w:rsidRDefault="003011AF">
      <w:r>
        <w:t>EC-2023-0395</w:t>
      </w:r>
    </w:p>
    <w:p w14:paraId="58D21FB9" w14:textId="77777777" w:rsidR="003011AF" w:rsidRDefault="003011AF"/>
    <w:p w14:paraId="7D2DBF85" w14:textId="0C891FC5" w:rsidR="003011AF" w:rsidRDefault="003011AF">
      <w:r>
        <w:t xml:space="preserve">Brett </w:t>
      </w:r>
      <w:proofErr w:type="spellStart"/>
      <w:r>
        <w:t>Felber</w:t>
      </w:r>
      <w:proofErr w:type="spellEnd"/>
    </w:p>
    <w:p w14:paraId="740850EA" w14:textId="4713015C" w:rsidR="003011AF" w:rsidRDefault="003011AF">
      <w:r>
        <w:t xml:space="preserve">    VS</w:t>
      </w:r>
    </w:p>
    <w:p w14:paraId="7EE381E2" w14:textId="7EDD3143" w:rsidR="003011AF" w:rsidRDefault="003011AF">
      <w:r>
        <w:t>Ameren Missouri</w:t>
      </w:r>
    </w:p>
    <w:p w14:paraId="54031631" w14:textId="77777777" w:rsidR="003011AF" w:rsidRDefault="003011AF"/>
    <w:p w14:paraId="1BB5B25C" w14:textId="25AB8FFD" w:rsidR="003011AF" w:rsidRDefault="003011AF">
      <w:r>
        <w:t xml:space="preserve">                                     Further Clarifications of Denial of Motions</w:t>
      </w:r>
    </w:p>
    <w:p w14:paraId="6ECDA3B8" w14:textId="77777777" w:rsidR="003011AF" w:rsidRDefault="003011AF"/>
    <w:p w14:paraId="6939A4D5" w14:textId="450EF132" w:rsidR="003011AF" w:rsidRDefault="003011AF">
      <w:r>
        <w:t>Complainant seeks further clarification from the commission on the denial and discovery requests directed towards complainant.</w:t>
      </w:r>
    </w:p>
    <w:p w14:paraId="08652F4E" w14:textId="77777777" w:rsidR="003011AF" w:rsidRDefault="003011AF"/>
    <w:p w14:paraId="6BA2D4F8" w14:textId="7F3DDFC2" w:rsidR="003011AF" w:rsidRDefault="003011AF">
      <w:r>
        <w:t>I would like some sort of further elaboration as to what entitles Ameren Missouri to me sending the SAME exact documents over, as I already have? In which is why I submitted my motions in the first place.</w:t>
      </w:r>
    </w:p>
    <w:p w14:paraId="302710CE" w14:textId="77777777" w:rsidR="003011AF" w:rsidRDefault="003011AF"/>
    <w:p w14:paraId="09D4A90E" w14:textId="7A13E921" w:rsidR="003011AF" w:rsidRDefault="003011AF">
      <w:r>
        <w:t>I understand the purpose of discovery, however, in good faith, prior to any issuance of any discovery, the articles that Ameren is asking for, they’ve been given in good faith, prior to any seeking of motions. In addition, I’ve been very generous in giving Ameren sixty days on an illegal disconnection of services. Sixty days on credit card/fraud/bank account fraud. (Almost sixty days). 30 days on property damage.</w:t>
      </w:r>
    </w:p>
    <w:p w14:paraId="7AF30996" w14:textId="77777777" w:rsidR="003011AF" w:rsidRDefault="003011AF"/>
    <w:p w14:paraId="67928D5C" w14:textId="432CD8E6" w:rsidR="003011AF" w:rsidRDefault="003011AF">
      <w:r>
        <w:t>Some of the questions they’ve asked, Ameren decided to interpret and added their own words and not my words into it. In addition.</w:t>
      </w:r>
    </w:p>
    <w:p w14:paraId="38A0756A" w14:textId="10E3F364" w:rsidR="003011AF" w:rsidRDefault="003011AF"/>
    <w:p w14:paraId="6B24C80A" w14:textId="74188924" w:rsidR="003011AF" w:rsidRDefault="003011AF">
      <w:r>
        <w:t xml:space="preserve">Please tell me what the protocol if counsel already has those discovery items? Sorry, I am NOT going to repeat sending counsel what he has been given, also stated in a letter to counsel on what days, he was given those items. However, I am NOT responsible to give counsel discovery items </w:t>
      </w:r>
      <w:r w:rsidR="002325FD">
        <w:t xml:space="preserve">at their own convenience, because they ignored them, when they got them. </w:t>
      </w:r>
    </w:p>
    <w:p w14:paraId="27B3F7C0" w14:textId="77777777" w:rsidR="002325FD" w:rsidRDefault="002325FD"/>
    <w:p w14:paraId="792DE867" w14:textId="249CD694" w:rsidR="002325FD" w:rsidRDefault="002325FD">
      <w:r>
        <w:t xml:space="preserve">That being said the commission and counsel </w:t>
      </w:r>
      <w:proofErr w:type="gramStart"/>
      <w:r>
        <w:t>knows</w:t>
      </w:r>
      <w:proofErr w:type="gramEnd"/>
      <w:r>
        <w:t xml:space="preserve"> that the lawsuit filed in Texas against Ameren, Banks, Grubbs, Engelbrecht would have follow rules of discovery pertaining to Texas statutes, not Missouri statutes. It would be unethical for I, the commission or counsel to receive Texas discovery strategies at the disposal of Missouri statutes. Both States have a different procedure. Counsel would be required to follow Texas rules and statutes and procedures and will have his chance at getting those when Ameren, Banks, Grubbs, Engelbrecht follow proper protocol. </w:t>
      </w:r>
    </w:p>
    <w:p w14:paraId="540C3447" w14:textId="77777777" w:rsidR="002325FD" w:rsidRDefault="002325FD"/>
    <w:p w14:paraId="3B6DE9F1" w14:textId="65C01C17" w:rsidR="002325FD" w:rsidRDefault="002325FD">
      <w:r>
        <w:t>Remember counsel perjured himself when he responded Ameren wasn’t involved in a lawsuit, nor other parties.</w:t>
      </w:r>
    </w:p>
    <w:p w14:paraId="59E1E152" w14:textId="77777777" w:rsidR="002325FD" w:rsidRDefault="002325FD"/>
    <w:p w14:paraId="63EF26A6" w14:textId="2AD1CBB6" w:rsidR="002325FD" w:rsidRDefault="002325FD">
      <w:r>
        <w:t xml:space="preserve">Next Ameren has already been supplied copies of the AG report, FTC report, FCC report, etc. However, counsel has failed to respond to those to date. I am in no obligation to turn over any filed complaints against counsel or Ameren at all. </w:t>
      </w:r>
    </w:p>
    <w:p w14:paraId="62D0FBDD" w14:textId="77777777" w:rsidR="002325FD" w:rsidRDefault="002325FD"/>
    <w:p w14:paraId="776809B3" w14:textId="30B76823" w:rsidR="002325FD" w:rsidRDefault="002325FD">
      <w:r>
        <w:lastRenderedPageBreak/>
        <w:t xml:space="preserve">In addition, I’m under no obligation to turn over any complaints filed with any outside agencies of the PSC, such as the </w:t>
      </w:r>
      <w:proofErr w:type="gramStart"/>
      <w:r>
        <w:t>DA’s</w:t>
      </w:r>
      <w:proofErr w:type="gramEnd"/>
      <w:r>
        <w:t xml:space="preserve"> of PA’s office, law enforcement, etc.</w:t>
      </w:r>
    </w:p>
    <w:p w14:paraId="5C6FE2E6" w14:textId="77777777" w:rsidR="002325FD" w:rsidRDefault="002325FD"/>
    <w:p w14:paraId="5057AD15" w14:textId="4EB8570E" w:rsidR="002325FD" w:rsidRDefault="002325FD">
      <w:r>
        <w:t xml:space="preserve">There is NO law or citation of law that constitutes that if I file a complaint against a party that I </w:t>
      </w:r>
      <w:r w:rsidR="001F01CF">
        <w:t>must</w:t>
      </w:r>
      <w:r>
        <w:t xml:space="preserve"> give it to them.</w:t>
      </w:r>
      <w:r w:rsidR="001F01CF">
        <w:t xml:space="preserve"> </w:t>
      </w:r>
    </w:p>
    <w:p w14:paraId="707EA7B1" w14:textId="77777777" w:rsidR="002325FD" w:rsidRDefault="002325FD"/>
    <w:p w14:paraId="43EDF5AE" w14:textId="29CE3BE1" w:rsidR="002325FD" w:rsidRDefault="002325FD">
      <w:r>
        <w:t>It is absurd, unethical, unprofessional, etc. Ameren and their counsel have had numerous opportunities to rectify the situations and they took advantage of each opportunity.</w:t>
      </w:r>
    </w:p>
    <w:p w14:paraId="7DA4A438" w14:textId="77777777" w:rsidR="002325FD" w:rsidRDefault="002325FD"/>
    <w:p w14:paraId="2DE146FD" w14:textId="000C55E9" w:rsidR="002325FD" w:rsidRDefault="002325FD">
      <w:r>
        <w:t>At this point, I feel that Ameren and the Commission are trying to cover up this incident at my expense. Expenses that quite frankly I shouldn’t come out of pocket on.</w:t>
      </w:r>
    </w:p>
    <w:p w14:paraId="1E9D3EC7" w14:textId="77777777" w:rsidR="002325FD" w:rsidRDefault="002325FD"/>
    <w:p w14:paraId="3019E240" w14:textId="4E3D06AD" w:rsidR="002325FD" w:rsidRDefault="002325FD">
      <w:r>
        <w:t>The commission is correct. They can’t order Ameren to pay punitive damages, however, I can seek punitive damages outside of the PSC matter and by personally suing parties</w:t>
      </w:r>
      <w:r w:rsidR="001F01CF">
        <w:t xml:space="preserve"> outside of that. If that is what it comes down to I will.</w:t>
      </w:r>
    </w:p>
    <w:p w14:paraId="31A7D6B4" w14:textId="77777777" w:rsidR="001F01CF" w:rsidRDefault="001F01CF"/>
    <w:p w14:paraId="6DB3637F" w14:textId="0C18AB4B" w:rsidR="001F01CF" w:rsidRDefault="001F01CF">
      <w:r>
        <w:t xml:space="preserve">At this point, the case isn’t about money. It’s about the truth and how everything has happened and failure to follow procedures, statutes, regulations and rules. Rules that they’ve clearly been able to get away with. </w:t>
      </w:r>
    </w:p>
    <w:p w14:paraId="4BDB7516" w14:textId="77777777" w:rsidR="001F01CF" w:rsidRDefault="001F01CF"/>
    <w:p w14:paraId="33666001" w14:textId="7FA1EB31" w:rsidR="001F01CF" w:rsidRDefault="001F01CF">
      <w:r>
        <w:t>What is boils down to, is that I’m tired of paying for Ameren’s constant mistakes. Their illegal disconnection of service, the property damage they’ve committed, the credit card fraud they’ve committed. The perjury statements in which I’ve shown clear proof as to where counsel has specifically lied about.</w:t>
      </w:r>
    </w:p>
    <w:p w14:paraId="0C8EAE33" w14:textId="77777777" w:rsidR="001F01CF" w:rsidRDefault="001F01CF"/>
    <w:p w14:paraId="2C863C5C" w14:textId="384DCAA1" w:rsidR="006C1D41" w:rsidRDefault="001F01CF">
      <w:r>
        <w:t xml:space="preserve">I’ve already given them a generous amount of time to rectify and handle those, they’ve abused that process allowed, further continued their acts. If the PSC is acceptable with allowing them to do that…. Well </w:t>
      </w:r>
      <w:proofErr w:type="gramStart"/>
      <w:r>
        <w:t>then</w:t>
      </w:r>
      <w:proofErr w:type="gramEnd"/>
      <w:r>
        <w:t xml:space="preserve"> I’ll send my legal counsel to file suit </w:t>
      </w:r>
      <w:r w:rsidR="006C1D41">
        <w:t>a TRO and emergency restoration petition through the actual civil courts and they can have more legal problems on their hand and I’ll recoup my lost expenses from the Ameren and the PSC in court.</w:t>
      </w:r>
    </w:p>
    <w:p w14:paraId="4F3B6448" w14:textId="77777777" w:rsidR="006C1D41" w:rsidRDefault="006C1D41"/>
    <w:p w14:paraId="1E26322F" w14:textId="0974B0F8" w:rsidR="006C1D41" w:rsidRDefault="006C1D41">
      <w:r>
        <w:t>Enough is enough when the process of abuse is to continually favor them.</w:t>
      </w:r>
    </w:p>
    <w:p w14:paraId="488A69F5" w14:textId="77777777" w:rsidR="006C1D41" w:rsidRDefault="006C1D41"/>
    <w:p w14:paraId="5278145F" w14:textId="26B8741B" w:rsidR="006C1D41" w:rsidRDefault="006C1D41">
      <w:r>
        <w:t>Best of luck and it’s out of my hands.</w:t>
      </w:r>
    </w:p>
    <w:p w14:paraId="706A050E" w14:textId="5014B0CD" w:rsidR="006C1D41" w:rsidRDefault="006C1D41"/>
    <w:p w14:paraId="6676B7DD" w14:textId="129DD895" w:rsidR="006C1D41" w:rsidRDefault="006C1D41">
      <w:r>
        <w:t>If the PSC wants to order Ameren to restore electric to the premises be my guess. Either way it will get restored in court eventually and then the PSC can also answer as to why they allowed Ameren to get away with numerous violations.</w:t>
      </w:r>
    </w:p>
    <w:p w14:paraId="7C19C344" w14:textId="77777777" w:rsidR="006C1D41" w:rsidRDefault="006C1D41"/>
    <w:p w14:paraId="5415B63D" w14:textId="3DAD7B3E" w:rsidR="006C1D41" w:rsidRDefault="006C1D41">
      <w:r>
        <w:t>Brett Felber</w:t>
      </w:r>
    </w:p>
    <w:p w14:paraId="6F68FBC0" w14:textId="77777777" w:rsidR="002325FD" w:rsidRDefault="002325FD"/>
    <w:p w14:paraId="6AE25733" w14:textId="77777777" w:rsidR="002325FD" w:rsidRDefault="002325FD"/>
    <w:sectPr w:rsidR="00232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AF"/>
    <w:rsid w:val="001D4767"/>
    <w:rsid w:val="001F01CF"/>
    <w:rsid w:val="002325FD"/>
    <w:rsid w:val="003011AF"/>
    <w:rsid w:val="006C1D41"/>
    <w:rsid w:val="00A66947"/>
    <w:rsid w:val="00C1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23D129"/>
  <w15:chartTrackingRefBased/>
  <w15:docId w15:val="{CBEC4B43-0C84-6640-9949-FAC6DC3B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Felber</dc:creator>
  <cp:keywords/>
  <dc:description/>
  <cp:lastModifiedBy>Brett Felber</cp:lastModifiedBy>
  <cp:revision>1</cp:revision>
  <dcterms:created xsi:type="dcterms:W3CDTF">2023-07-18T19:37:00Z</dcterms:created>
  <dcterms:modified xsi:type="dcterms:W3CDTF">2023-07-18T20:43:00Z</dcterms:modified>
</cp:coreProperties>
</file>