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F6" w:rsidRPr="00957835" w:rsidRDefault="00EC03F6" w:rsidP="00EC03F6">
      <w:pPr>
        <w:widowControl/>
        <w:spacing w:line="480" w:lineRule="auto"/>
        <w:ind w:left="5760"/>
        <w:rPr>
          <w:rFonts w:ascii="Arial" w:hAnsi="Arial" w:cs="Arial"/>
          <w:b/>
          <w:snapToGrid/>
        </w:rPr>
      </w:pPr>
      <w:bookmarkStart w:id="0" w:name="_GoBack"/>
      <w:bookmarkEnd w:id="0"/>
      <w:r w:rsidRPr="00957835">
        <w:rPr>
          <w:rFonts w:ascii="Arial" w:hAnsi="Arial" w:cs="Arial"/>
          <w:b/>
          <w:snapToGrid/>
        </w:rPr>
        <w:t>Statement of Qualifications</w:t>
      </w:r>
    </w:p>
    <w:p w:rsidR="00EC03F6" w:rsidRPr="00957835" w:rsidRDefault="0031418E" w:rsidP="00EC03F6">
      <w:pPr>
        <w:widowControl/>
        <w:spacing w:line="480" w:lineRule="auto"/>
        <w:ind w:firstLine="720"/>
        <w:jc w:val="center"/>
        <w:rPr>
          <w:rFonts w:ascii="Arial" w:hAnsi="Arial" w:cs="Arial"/>
          <w:b/>
          <w:snapToGrid/>
        </w:rPr>
      </w:pPr>
      <w:r>
        <w:rPr>
          <w:rFonts w:ascii="Arial" w:hAnsi="Arial" w:cs="Arial"/>
          <w:b/>
          <w:snapToGrid/>
        </w:rPr>
        <w:t>ALICIA L. PICARD</w:t>
      </w:r>
    </w:p>
    <w:p w:rsidR="00EC03F6" w:rsidRPr="00FB5345" w:rsidRDefault="00EC03F6" w:rsidP="00EC03F6">
      <w:pPr>
        <w:pStyle w:val="BlockText"/>
        <w:tabs>
          <w:tab w:val="clear" w:pos="720"/>
        </w:tabs>
        <w:ind w:left="0" w:firstLine="0"/>
      </w:pPr>
      <w:r>
        <w:tab/>
      </w:r>
      <w:r w:rsidRPr="00FB5345">
        <w:t xml:space="preserve">I began my employment with Summit Utilities, Inc. in </w:t>
      </w:r>
      <w:r w:rsidR="0031418E">
        <w:t>2012</w:t>
      </w:r>
      <w:r w:rsidRPr="00FB5345">
        <w:t xml:space="preserve">. </w:t>
      </w:r>
      <w:r>
        <w:t xml:space="preserve"> I am currently the </w:t>
      </w:r>
      <w:r w:rsidR="0031418E">
        <w:t>Corporate Controller</w:t>
      </w:r>
      <w:r w:rsidRPr="00FB5345">
        <w:t xml:space="preserve">.  My responsibilities include oversight of the </w:t>
      </w:r>
      <w:r w:rsidR="0031418E">
        <w:t>accounting</w:t>
      </w:r>
      <w:r w:rsidRPr="00FB5345">
        <w:t xml:space="preserve"> department</w:t>
      </w:r>
      <w:r w:rsidR="0031418E">
        <w:t>,</w:t>
      </w:r>
      <w:r w:rsidRPr="00FB5345">
        <w:t xml:space="preserve"> m</w:t>
      </w:r>
      <w:r w:rsidR="0031418E">
        <w:t>anagin</w:t>
      </w:r>
      <w:r w:rsidRPr="00FB5345">
        <w:t xml:space="preserve">g </w:t>
      </w:r>
      <w:r w:rsidR="0031418E">
        <w:t>the monthly, quarterly, and annual financial statement preparation and presentation as well as the annual audit process</w:t>
      </w:r>
      <w:r w:rsidRPr="00FB5345">
        <w:t>.</w:t>
      </w:r>
    </w:p>
    <w:p w:rsidR="00EC03F6" w:rsidRDefault="00EC03F6" w:rsidP="00EC03F6">
      <w:pPr>
        <w:pStyle w:val="BlockText"/>
        <w:tabs>
          <w:tab w:val="clear" w:pos="720"/>
        </w:tabs>
        <w:ind w:left="0" w:firstLine="0"/>
      </w:pPr>
      <w:r>
        <w:tab/>
      </w:r>
      <w:r w:rsidRPr="00FB5345">
        <w:t>Prior to working at Summit Utilities, Inc.</w:t>
      </w:r>
      <w:r w:rsidR="0031418E">
        <w:t>, I was employed as the Regional Controller for Colorado Cab Company, a subsidiary of Veolia Transportation on Demand</w:t>
      </w:r>
      <w:r w:rsidRPr="00FB5345">
        <w:t xml:space="preserve">.  In that position, I was responsible for </w:t>
      </w:r>
      <w:r w:rsidR="0031418E">
        <w:t>managing the monthly, quarterly, and annual financial statement preparation and presentation, cash audits within the cashiering operations, and general oversight of accounts payable, accounts receivable, and cashiering operations for 6 locations</w:t>
      </w:r>
      <w:r w:rsidRPr="00FB5345">
        <w:t>.</w:t>
      </w:r>
    </w:p>
    <w:p w:rsidR="004A0531" w:rsidRPr="00FB5345" w:rsidRDefault="004A0531" w:rsidP="00EC03F6">
      <w:pPr>
        <w:pStyle w:val="BlockText"/>
        <w:tabs>
          <w:tab w:val="clear" w:pos="720"/>
        </w:tabs>
        <w:ind w:left="0" w:firstLine="0"/>
      </w:pPr>
      <w:r>
        <w:tab/>
        <w:t>I have a Bachelor of Science in Accounting from Metropolitan State University of Denver and an MBA with an emphasis in Accounting from Regis University.  I currently hold an active CPA license with the state of Colorado.</w:t>
      </w:r>
    </w:p>
    <w:p w:rsidR="00EC03F6" w:rsidRPr="00FB5345" w:rsidRDefault="00EC03F6" w:rsidP="00EC03F6">
      <w:pPr>
        <w:pStyle w:val="BlockText"/>
        <w:tabs>
          <w:tab w:val="clear" w:pos="720"/>
        </w:tabs>
        <w:ind w:left="0" w:firstLine="0"/>
      </w:pPr>
      <w:r>
        <w:tab/>
      </w:r>
    </w:p>
    <w:p w:rsidR="007F77AD" w:rsidRDefault="007F77AD"/>
    <w:sectPr w:rsidR="007F77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13" w:rsidRDefault="004A0531">
      <w:r>
        <w:separator/>
      </w:r>
    </w:p>
  </w:endnote>
  <w:endnote w:type="continuationSeparator" w:id="0">
    <w:p w:rsidR="008D6213" w:rsidRDefault="004A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13" w:rsidRDefault="004A0531">
      <w:r>
        <w:separator/>
      </w:r>
    </w:p>
  </w:footnote>
  <w:footnote w:type="continuationSeparator" w:id="0">
    <w:p w:rsidR="008D6213" w:rsidRDefault="004A0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0" w:rsidRPr="000A35E0" w:rsidRDefault="000A35E0" w:rsidP="000A35E0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Schedule ALP-1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F6"/>
    <w:rsid w:val="000A35E0"/>
    <w:rsid w:val="0031418E"/>
    <w:rsid w:val="004A0531"/>
    <w:rsid w:val="0053374F"/>
    <w:rsid w:val="006817E9"/>
    <w:rsid w:val="007F77AD"/>
    <w:rsid w:val="008D6213"/>
    <w:rsid w:val="00E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3F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C03F6"/>
    <w:pPr>
      <w:tabs>
        <w:tab w:val="left" w:pos="-2160"/>
        <w:tab w:val="left" w:pos="-1440"/>
        <w:tab w:val="left" w:pos="-720"/>
        <w:tab w:val="left" w:pos="-144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uto"/>
      <w:ind w:left="720" w:right="-18" w:hanging="720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rsid w:val="00EC03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03F6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A3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5E0"/>
    <w:rPr>
      <w:rFonts w:ascii="Courier New" w:eastAsia="Times New Roman" w:hAnsi="Courier New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3F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C03F6"/>
    <w:pPr>
      <w:tabs>
        <w:tab w:val="left" w:pos="-2160"/>
        <w:tab w:val="left" w:pos="-1440"/>
        <w:tab w:val="left" w:pos="-720"/>
        <w:tab w:val="left" w:pos="-144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uto"/>
      <w:ind w:left="720" w:right="-18" w:hanging="720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rsid w:val="00EC03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03F6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A3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5E0"/>
    <w:rPr>
      <w:rFonts w:ascii="Courier New" w:eastAsia="Times New Roman" w:hAnsi="Courier New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BA50-97B0-4C23-9297-515D00E4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Utilities, Inc.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mmoorman</dc:creator>
  <cp:lastModifiedBy>Erin Campbell</cp:lastModifiedBy>
  <cp:revision>4</cp:revision>
  <dcterms:created xsi:type="dcterms:W3CDTF">2013-11-25T17:00:00Z</dcterms:created>
  <dcterms:modified xsi:type="dcterms:W3CDTF">2013-12-16T14:59:00Z</dcterms:modified>
</cp:coreProperties>
</file>