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3BE" w:rsidRDefault="00B763BE" w:rsidP="00B763BE">
      <w:pPr>
        <w:rPr>
          <w:rFonts w:ascii="Times New Roman" w:hAnsi="Times New Roman" w:cs="Times New Roman"/>
          <w:sz w:val="28"/>
          <w:szCs w:val="28"/>
        </w:rPr>
      </w:pPr>
      <w:r>
        <w:rPr>
          <w:rFonts w:ascii="Times New Roman" w:hAnsi="Times New Roman" w:cs="Times New Roman"/>
          <w:sz w:val="28"/>
          <w:szCs w:val="28"/>
        </w:rPr>
        <w:t>BEFORE THE PUBLIC SERVICE COMMISSION</w:t>
      </w:r>
    </w:p>
    <w:p w:rsidR="00B763BE" w:rsidRDefault="00B763BE" w:rsidP="007B2E6C">
      <w:pPr>
        <w:rPr>
          <w:rFonts w:ascii="Times New Roman" w:hAnsi="Times New Roman" w:cs="Times New Roman"/>
          <w:sz w:val="28"/>
          <w:szCs w:val="28"/>
        </w:rPr>
      </w:pPr>
      <w:r>
        <w:rPr>
          <w:rFonts w:ascii="Times New Roman" w:hAnsi="Times New Roman" w:cs="Times New Roman"/>
          <w:sz w:val="28"/>
          <w:szCs w:val="28"/>
        </w:rPr>
        <w:t>OF THE STATE OF MISSOURI</w:t>
      </w:r>
    </w:p>
    <w:p w:rsidR="00B763BE" w:rsidRDefault="00B763BE" w:rsidP="00B763BE">
      <w:pPr>
        <w:jc w:val="left"/>
        <w:rPr>
          <w:rFonts w:ascii="Times New Roman" w:hAnsi="Times New Roman" w:cs="Times New Roman"/>
          <w:sz w:val="28"/>
          <w:szCs w:val="28"/>
        </w:rPr>
      </w:pPr>
      <w:r>
        <w:rPr>
          <w:rFonts w:ascii="Times New Roman" w:hAnsi="Times New Roman" w:cs="Times New Roman"/>
          <w:sz w:val="28"/>
          <w:szCs w:val="28"/>
        </w:rPr>
        <w:t>CHARLES HARTER,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943AD">
        <w:rPr>
          <w:rFonts w:ascii="Times New Roman" w:hAnsi="Times New Roman" w:cs="Times New Roman"/>
          <w:sz w:val="28"/>
          <w:szCs w:val="28"/>
        </w:rPr>
        <w:t xml:space="preserve">           </w:t>
      </w:r>
      <w:r>
        <w:rPr>
          <w:rFonts w:ascii="Times New Roman" w:hAnsi="Times New Roman" w:cs="Times New Roman"/>
          <w:sz w:val="28"/>
          <w:szCs w:val="28"/>
        </w:rPr>
        <w:t>)</w:t>
      </w:r>
    </w:p>
    <w:p w:rsidR="00B763BE" w:rsidRDefault="00B763BE" w:rsidP="00B763BE">
      <w:pPr>
        <w:jc w:val="left"/>
        <w:rPr>
          <w:rFonts w:ascii="Times New Roman" w:hAnsi="Times New Roman" w:cs="Times New Roman"/>
          <w:sz w:val="28"/>
          <w:szCs w:val="28"/>
        </w:rPr>
      </w:pPr>
      <w:r>
        <w:rPr>
          <w:rFonts w:ascii="Times New Roman" w:hAnsi="Times New Roman" w:cs="Times New Roman"/>
          <w:sz w:val="28"/>
          <w:szCs w:val="28"/>
        </w:rPr>
        <w:tab/>
        <w:t>COMPLAINANT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943AD">
        <w:rPr>
          <w:rFonts w:ascii="Times New Roman" w:hAnsi="Times New Roman" w:cs="Times New Roman"/>
          <w:sz w:val="28"/>
          <w:szCs w:val="28"/>
        </w:rPr>
        <w:t xml:space="preserve">           </w:t>
      </w:r>
      <w:r>
        <w:rPr>
          <w:rFonts w:ascii="Times New Roman" w:hAnsi="Times New Roman" w:cs="Times New Roman"/>
          <w:sz w:val="28"/>
          <w:szCs w:val="28"/>
        </w:rPr>
        <w:t>)</w:t>
      </w:r>
    </w:p>
    <w:p w:rsidR="001B2EA2" w:rsidRDefault="00B763BE" w:rsidP="00B763BE">
      <w:pPr>
        <w:jc w:val="left"/>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943AD">
        <w:rPr>
          <w:rFonts w:ascii="Times New Roman" w:hAnsi="Times New Roman" w:cs="Times New Roman"/>
          <w:sz w:val="28"/>
          <w:szCs w:val="28"/>
        </w:rPr>
        <w:t xml:space="preserve">           </w:t>
      </w:r>
      <w:proofErr w:type="gramStart"/>
      <w:r>
        <w:rPr>
          <w:rFonts w:ascii="Times New Roman" w:hAnsi="Times New Roman" w:cs="Times New Roman"/>
          <w:sz w:val="28"/>
          <w:szCs w:val="28"/>
        </w:rPr>
        <w:t>)FILE</w:t>
      </w:r>
      <w:proofErr w:type="gramEnd"/>
      <w:r>
        <w:rPr>
          <w:rFonts w:ascii="Times New Roman" w:hAnsi="Times New Roman" w:cs="Times New Roman"/>
          <w:sz w:val="28"/>
          <w:szCs w:val="28"/>
        </w:rPr>
        <w:t xml:space="preserve"> NO.</w:t>
      </w:r>
      <w:r w:rsidR="001B2EA2">
        <w:rPr>
          <w:rFonts w:ascii="Times New Roman" w:hAnsi="Times New Roman" w:cs="Times New Roman"/>
          <w:sz w:val="28"/>
          <w:szCs w:val="28"/>
        </w:rPr>
        <w:t xml:space="preserve"> EC-2023</w:t>
      </w:r>
      <w:r w:rsidR="009559C9">
        <w:rPr>
          <w:rFonts w:ascii="Times New Roman" w:hAnsi="Times New Roman" w:cs="Times New Roman"/>
          <w:sz w:val="28"/>
          <w:szCs w:val="28"/>
        </w:rPr>
        <w:t>-0</w:t>
      </w:r>
      <w:r w:rsidR="007A0FEF">
        <w:rPr>
          <w:rFonts w:ascii="Times New Roman" w:hAnsi="Times New Roman" w:cs="Times New Roman"/>
          <w:sz w:val="28"/>
          <w:szCs w:val="28"/>
        </w:rPr>
        <w:t>281</w:t>
      </w:r>
    </w:p>
    <w:p w:rsidR="00B763BE" w:rsidRDefault="00B763BE" w:rsidP="00B763BE">
      <w:pPr>
        <w:jc w:val="left"/>
        <w:rPr>
          <w:rFonts w:ascii="Times New Roman" w:hAnsi="Times New Roman" w:cs="Times New Roman"/>
          <w:sz w:val="28"/>
          <w:szCs w:val="28"/>
        </w:rPr>
      </w:pPr>
      <w:r>
        <w:rPr>
          <w:rFonts w:ascii="Times New Roman" w:hAnsi="Times New Roman" w:cs="Times New Roman"/>
          <w:sz w:val="28"/>
          <w:szCs w:val="28"/>
        </w:rPr>
        <w:t>MISSOURI</w:t>
      </w:r>
      <w:r w:rsidR="001B2EA2">
        <w:rPr>
          <w:rFonts w:ascii="Times New Roman" w:hAnsi="Times New Roman" w:cs="Times New Roman"/>
          <w:sz w:val="28"/>
          <w:szCs w:val="28"/>
        </w:rPr>
        <w:t xml:space="preserve"> AMERICAN WATER</w:t>
      </w:r>
      <w:r w:rsidR="003B0B1B">
        <w:rPr>
          <w:rFonts w:ascii="Times New Roman" w:hAnsi="Times New Roman" w:cs="Times New Roman"/>
          <w:sz w:val="28"/>
          <w:szCs w:val="28"/>
        </w:rPr>
        <w:t xml:space="preserve"> COMPANY</w:t>
      </w:r>
      <w:r w:rsidR="003B0B1B">
        <w:rPr>
          <w:rFonts w:ascii="Times New Roman" w:hAnsi="Times New Roman" w:cs="Times New Roman"/>
          <w:sz w:val="28"/>
          <w:szCs w:val="28"/>
        </w:rPr>
        <w:tab/>
      </w:r>
      <w:r>
        <w:rPr>
          <w:rFonts w:ascii="Times New Roman" w:hAnsi="Times New Roman" w:cs="Times New Roman"/>
          <w:sz w:val="28"/>
          <w:szCs w:val="28"/>
        </w:rPr>
        <w:t>)</w:t>
      </w:r>
    </w:p>
    <w:p w:rsidR="00B763BE" w:rsidRDefault="00B763BE" w:rsidP="00B763BE">
      <w:pPr>
        <w:jc w:val="left"/>
        <w:rPr>
          <w:rFonts w:ascii="Times New Roman" w:hAnsi="Times New Roman" w:cs="Times New Roman"/>
          <w:sz w:val="28"/>
          <w:szCs w:val="28"/>
        </w:rPr>
      </w:pPr>
      <w:r>
        <w:rPr>
          <w:rFonts w:ascii="Times New Roman" w:hAnsi="Times New Roman" w:cs="Times New Roman"/>
          <w:sz w:val="28"/>
          <w:szCs w:val="28"/>
        </w:rPr>
        <w:tab/>
        <w:t>RESPONDENT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943AD">
        <w:rPr>
          <w:rFonts w:ascii="Times New Roman" w:hAnsi="Times New Roman" w:cs="Times New Roman"/>
          <w:sz w:val="28"/>
          <w:szCs w:val="28"/>
        </w:rPr>
        <w:t xml:space="preserve">          </w:t>
      </w:r>
      <w:r>
        <w:rPr>
          <w:rFonts w:ascii="Times New Roman" w:hAnsi="Times New Roman" w:cs="Times New Roman"/>
          <w:sz w:val="28"/>
          <w:szCs w:val="28"/>
        </w:rPr>
        <w:t>)</w:t>
      </w:r>
    </w:p>
    <w:p w:rsidR="007A7583" w:rsidRDefault="00B763BE" w:rsidP="007A7583">
      <w:pPr>
        <w:rPr>
          <w:rFonts w:ascii="Times New Roman" w:hAnsi="Times New Roman" w:cs="Times New Roman"/>
          <w:sz w:val="28"/>
          <w:szCs w:val="28"/>
        </w:rPr>
      </w:pPr>
      <w:proofErr w:type="gramStart"/>
      <w:r>
        <w:rPr>
          <w:rFonts w:ascii="Times New Roman" w:hAnsi="Times New Roman" w:cs="Times New Roman"/>
          <w:sz w:val="28"/>
          <w:szCs w:val="28"/>
        </w:rPr>
        <w:t xml:space="preserve">COMPLAINANT’S </w:t>
      </w:r>
      <w:r w:rsidR="00D70339">
        <w:rPr>
          <w:rFonts w:ascii="Times New Roman" w:hAnsi="Times New Roman" w:cs="Times New Roman"/>
          <w:sz w:val="28"/>
          <w:szCs w:val="28"/>
        </w:rPr>
        <w:t xml:space="preserve"> </w:t>
      </w:r>
      <w:r w:rsidR="001B18A2">
        <w:rPr>
          <w:rFonts w:ascii="Times New Roman" w:hAnsi="Times New Roman" w:cs="Times New Roman"/>
          <w:sz w:val="28"/>
          <w:szCs w:val="28"/>
        </w:rPr>
        <w:t>RESPONSE</w:t>
      </w:r>
      <w:proofErr w:type="gramEnd"/>
      <w:r w:rsidR="001B18A2">
        <w:rPr>
          <w:rFonts w:ascii="Times New Roman" w:hAnsi="Times New Roman" w:cs="Times New Roman"/>
          <w:sz w:val="28"/>
          <w:szCs w:val="28"/>
        </w:rPr>
        <w:t xml:space="preserve"> TO</w:t>
      </w:r>
      <w:r w:rsidR="007A7583">
        <w:rPr>
          <w:rFonts w:ascii="Times New Roman" w:hAnsi="Times New Roman" w:cs="Times New Roman"/>
          <w:sz w:val="28"/>
          <w:szCs w:val="28"/>
        </w:rPr>
        <w:t xml:space="preserve"> </w:t>
      </w:r>
      <w:r w:rsidR="001B18A2">
        <w:rPr>
          <w:rFonts w:ascii="Times New Roman" w:hAnsi="Times New Roman" w:cs="Times New Roman"/>
          <w:sz w:val="28"/>
          <w:szCs w:val="28"/>
        </w:rPr>
        <w:t xml:space="preserve">STAFF RESPONSE </w:t>
      </w:r>
    </w:p>
    <w:p w:rsidR="001B18A2" w:rsidRDefault="001B18A2" w:rsidP="001B18A2">
      <w:pPr>
        <w:rPr>
          <w:rFonts w:ascii="Times New Roman" w:hAnsi="Times New Roman" w:cs="Times New Roman"/>
          <w:sz w:val="28"/>
          <w:szCs w:val="28"/>
        </w:rPr>
      </w:pPr>
      <w:r>
        <w:rPr>
          <w:rFonts w:ascii="Times New Roman" w:hAnsi="Times New Roman" w:cs="Times New Roman"/>
          <w:sz w:val="28"/>
          <w:szCs w:val="28"/>
        </w:rPr>
        <w:t>&amp;</w:t>
      </w:r>
      <w:r w:rsidR="007A7583">
        <w:rPr>
          <w:rFonts w:ascii="Times New Roman" w:hAnsi="Times New Roman" w:cs="Times New Roman"/>
          <w:sz w:val="28"/>
          <w:szCs w:val="28"/>
        </w:rPr>
        <w:t xml:space="preserve"> </w:t>
      </w:r>
      <w:r>
        <w:rPr>
          <w:rFonts w:ascii="Times New Roman" w:hAnsi="Times New Roman" w:cs="Times New Roman"/>
          <w:sz w:val="28"/>
          <w:szCs w:val="28"/>
        </w:rPr>
        <w:t>RES</w:t>
      </w:r>
      <w:r w:rsidR="007A0FEF">
        <w:rPr>
          <w:rFonts w:ascii="Times New Roman" w:hAnsi="Times New Roman" w:cs="Times New Roman"/>
          <w:sz w:val="28"/>
          <w:szCs w:val="28"/>
        </w:rPr>
        <w:t>PONDENT’S RESPONSE</w:t>
      </w:r>
      <w:r>
        <w:rPr>
          <w:rFonts w:ascii="Times New Roman" w:hAnsi="Times New Roman" w:cs="Times New Roman"/>
          <w:sz w:val="28"/>
          <w:szCs w:val="28"/>
        </w:rPr>
        <w:t xml:space="preserve"> AND AFFIRMITIVE DEFENSE</w:t>
      </w:r>
    </w:p>
    <w:p w:rsidR="007A7583" w:rsidRDefault="007A7583" w:rsidP="007A7583">
      <w:pPr>
        <w:rPr>
          <w:rFonts w:ascii="Times New Roman" w:hAnsi="Times New Roman" w:cs="Times New Roman"/>
          <w:sz w:val="28"/>
          <w:szCs w:val="28"/>
        </w:rPr>
      </w:pPr>
      <w:r>
        <w:rPr>
          <w:rFonts w:ascii="Times New Roman" w:hAnsi="Times New Roman" w:cs="Times New Roman"/>
          <w:sz w:val="28"/>
          <w:szCs w:val="28"/>
        </w:rPr>
        <w:t>TO COMPLAINANT’S MOTION FOR PENALTY</w:t>
      </w:r>
    </w:p>
    <w:p w:rsidR="00B763BE" w:rsidRDefault="00B763BE" w:rsidP="00B763BE">
      <w:pPr>
        <w:jc w:val="left"/>
        <w:rPr>
          <w:rFonts w:ascii="Times New Roman" w:hAnsi="Times New Roman" w:cs="Times New Roman"/>
          <w:sz w:val="28"/>
          <w:szCs w:val="28"/>
        </w:rPr>
      </w:pPr>
    </w:p>
    <w:p w:rsidR="00B763BE" w:rsidRDefault="00D70339" w:rsidP="009559C9">
      <w:pPr>
        <w:spacing w:line="480" w:lineRule="auto"/>
        <w:jc w:val="left"/>
        <w:rPr>
          <w:rFonts w:ascii="Times New Roman" w:hAnsi="Times New Roman" w:cs="Times New Roman"/>
          <w:sz w:val="28"/>
          <w:szCs w:val="28"/>
        </w:rPr>
      </w:pPr>
      <w:r>
        <w:rPr>
          <w:rFonts w:ascii="Times New Roman" w:hAnsi="Times New Roman" w:cs="Times New Roman"/>
          <w:sz w:val="28"/>
          <w:szCs w:val="28"/>
        </w:rPr>
        <w:tab/>
        <w:t xml:space="preserve">COMES NOW Complainant, </w:t>
      </w:r>
      <w:r w:rsidR="009559C9">
        <w:rPr>
          <w:rFonts w:ascii="Times New Roman" w:hAnsi="Times New Roman" w:cs="Times New Roman"/>
          <w:sz w:val="28"/>
          <w:szCs w:val="28"/>
        </w:rPr>
        <w:t xml:space="preserve">and </w:t>
      </w:r>
      <w:r w:rsidR="00B763BE">
        <w:rPr>
          <w:rFonts w:ascii="Times New Roman" w:hAnsi="Times New Roman" w:cs="Times New Roman"/>
          <w:sz w:val="28"/>
          <w:szCs w:val="28"/>
        </w:rPr>
        <w:t xml:space="preserve">for his </w:t>
      </w:r>
      <w:r w:rsidR="001B18A2">
        <w:rPr>
          <w:rFonts w:ascii="Times New Roman" w:hAnsi="Times New Roman" w:cs="Times New Roman"/>
          <w:sz w:val="28"/>
          <w:szCs w:val="28"/>
        </w:rPr>
        <w:t>Response</w:t>
      </w:r>
      <w:r w:rsidR="009559C9">
        <w:rPr>
          <w:rFonts w:ascii="Times New Roman" w:hAnsi="Times New Roman" w:cs="Times New Roman"/>
          <w:sz w:val="28"/>
          <w:szCs w:val="28"/>
        </w:rPr>
        <w:t xml:space="preserve">, </w:t>
      </w:r>
      <w:r w:rsidR="00B763BE">
        <w:rPr>
          <w:rFonts w:ascii="Times New Roman" w:hAnsi="Times New Roman" w:cs="Times New Roman"/>
          <w:sz w:val="28"/>
          <w:szCs w:val="28"/>
        </w:rPr>
        <w:t>states:</w:t>
      </w:r>
    </w:p>
    <w:p w:rsidR="00D70339" w:rsidRDefault="001B18A2" w:rsidP="00D70339">
      <w:pPr>
        <w:pStyle w:val="ListParagraph"/>
        <w:numPr>
          <w:ilvl w:val="0"/>
          <w:numId w:val="3"/>
        </w:numPr>
        <w:spacing w:line="480" w:lineRule="auto"/>
        <w:jc w:val="left"/>
        <w:rPr>
          <w:rFonts w:ascii="Times New Roman" w:hAnsi="Times New Roman" w:cs="Times New Roman"/>
          <w:sz w:val="28"/>
          <w:szCs w:val="28"/>
        </w:rPr>
      </w:pPr>
      <w:r>
        <w:rPr>
          <w:rFonts w:ascii="Times New Roman" w:hAnsi="Times New Roman" w:cs="Times New Roman"/>
          <w:sz w:val="28"/>
          <w:szCs w:val="28"/>
        </w:rPr>
        <w:t xml:space="preserve">Neither the Staff nor Ameren response actually responds to the central contention of the Motion, that 20 CSR 4240 13.070 (6)(7) require that once a dispute becomes a FORMAL complaint, as here, that the utility has no authority to determine on its own any facts to authorize it to disconnect, including determining whether or not complainant has failed to pay an amount not in dispute, as it has only “grounds for” </w:t>
      </w:r>
      <w:r w:rsidR="007A7583">
        <w:rPr>
          <w:rFonts w:ascii="Times New Roman" w:hAnsi="Times New Roman" w:cs="Times New Roman"/>
          <w:sz w:val="28"/>
          <w:szCs w:val="28"/>
        </w:rPr>
        <w:t xml:space="preserve">to argue for </w:t>
      </w:r>
      <w:r>
        <w:rPr>
          <w:rFonts w:ascii="Times New Roman" w:hAnsi="Times New Roman" w:cs="Times New Roman"/>
          <w:sz w:val="28"/>
          <w:szCs w:val="28"/>
        </w:rPr>
        <w:t xml:space="preserve">such action but to get authority to </w:t>
      </w:r>
      <w:r w:rsidR="007A7583">
        <w:rPr>
          <w:rFonts w:ascii="Times New Roman" w:hAnsi="Times New Roman" w:cs="Times New Roman"/>
          <w:sz w:val="28"/>
          <w:szCs w:val="28"/>
        </w:rPr>
        <w:t>act</w:t>
      </w:r>
      <w:r>
        <w:rPr>
          <w:rFonts w:ascii="Times New Roman" w:hAnsi="Times New Roman" w:cs="Times New Roman"/>
          <w:sz w:val="28"/>
          <w:szCs w:val="28"/>
        </w:rPr>
        <w:t>, must apply to</w:t>
      </w:r>
      <w:r w:rsidR="007A7583">
        <w:rPr>
          <w:rFonts w:ascii="Times New Roman" w:hAnsi="Times New Roman" w:cs="Times New Roman"/>
          <w:sz w:val="28"/>
          <w:szCs w:val="28"/>
        </w:rPr>
        <w:t xml:space="preserve"> the commission, which it didn’</w:t>
      </w:r>
      <w:r>
        <w:rPr>
          <w:rFonts w:ascii="Times New Roman" w:hAnsi="Times New Roman" w:cs="Times New Roman"/>
          <w:sz w:val="28"/>
          <w:szCs w:val="28"/>
        </w:rPr>
        <w:t>t do.</w:t>
      </w:r>
    </w:p>
    <w:p w:rsidR="00D70339" w:rsidRPr="00D70339" w:rsidRDefault="00D70339" w:rsidP="00D70339">
      <w:pPr>
        <w:pStyle w:val="ListParagraph"/>
        <w:numPr>
          <w:ilvl w:val="0"/>
          <w:numId w:val="3"/>
        </w:numPr>
        <w:spacing w:line="480" w:lineRule="auto"/>
        <w:jc w:val="left"/>
        <w:rPr>
          <w:rFonts w:ascii="Times New Roman" w:hAnsi="Times New Roman" w:cs="Times New Roman"/>
          <w:sz w:val="28"/>
          <w:szCs w:val="28"/>
        </w:rPr>
      </w:pPr>
      <w:r w:rsidRPr="00D70339">
        <w:rPr>
          <w:rFonts w:ascii="Times New Roman" w:hAnsi="Times New Roman" w:cs="Times New Roman"/>
          <w:color w:val="000000"/>
          <w:sz w:val="28"/>
          <w:szCs w:val="28"/>
          <w:shd w:val="clear" w:color="auto" w:fill="FFFFFF"/>
        </w:rPr>
        <w:t>In short, the regulatory scheme of the rule 20 CSR 4240 13.070 regarding discontinuance of service seems to be</w:t>
      </w:r>
    </w:p>
    <w:p w:rsidR="00D70339" w:rsidRPr="00D70339" w:rsidRDefault="00D70339" w:rsidP="00D70339">
      <w:pPr>
        <w:pStyle w:val="ListParagraph"/>
        <w:numPr>
          <w:ilvl w:val="0"/>
          <w:numId w:val="4"/>
        </w:numPr>
        <w:spacing w:line="480" w:lineRule="auto"/>
        <w:jc w:val="left"/>
        <w:rPr>
          <w:rFonts w:ascii="Times New Roman" w:hAnsi="Times New Roman" w:cs="Times New Roman"/>
          <w:sz w:val="28"/>
          <w:szCs w:val="28"/>
        </w:rPr>
      </w:pPr>
      <w:r w:rsidRPr="00D70339">
        <w:rPr>
          <w:rFonts w:ascii="Times New Roman" w:hAnsi="Times New Roman" w:cs="Times New Roman"/>
          <w:color w:val="000000"/>
          <w:sz w:val="28"/>
          <w:szCs w:val="28"/>
          <w:shd w:val="clear" w:color="auto" w:fill="FFFFFF"/>
        </w:rPr>
        <w:lastRenderedPageBreak/>
        <w:t xml:space="preserve">In a consumer/utility dispute the utility can disconnect but only if the consumer refuses to pay the undisputed amount, </w:t>
      </w:r>
      <w:r w:rsidR="00A235C5">
        <w:rPr>
          <w:rFonts w:ascii="Times New Roman" w:hAnsi="Times New Roman" w:cs="Times New Roman"/>
          <w:color w:val="000000"/>
          <w:sz w:val="28"/>
          <w:szCs w:val="28"/>
          <w:shd w:val="clear" w:color="auto" w:fill="FFFFFF"/>
        </w:rPr>
        <w:t xml:space="preserve">to </w:t>
      </w:r>
      <w:r w:rsidRPr="00D70339">
        <w:rPr>
          <w:rFonts w:ascii="Times New Roman" w:hAnsi="Times New Roman" w:cs="Times New Roman"/>
          <w:color w:val="000000"/>
          <w:sz w:val="28"/>
          <w:szCs w:val="28"/>
          <w:shd w:val="clear" w:color="auto" w:fill="FFFFFF"/>
        </w:rPr>
        <w:t>which the parties must agree</w:t>
      </w:r>
    </w:p>
    <w:p w:rsidR="00D70339" w:rsidRPr="00D70339" w:rsidRDefault="00D70339" w:rsidP="00D70339">
      <w:pPr>
        <w:pStyle w:val="ListParagraph"/>
        <w:numPr>
          <w:ilvl w:val="0"/>
          <w:numId w:val="4"/>
        </w:numPr>
        <w:spacing w:line="480" w:lineRule="auto"/>
        <w:jc w:val="left"/>
        <w:rPr>
          <w:rFonts w:ascii="Times New Roman" w:hAnsi="Times New Roman" w:cs="Times New Roman"/>
          <w:sz w:val="28"/>
          <w:szCs w:val="28"/>
        </w:rPr>
      </w:pPr>
      <w:r w:rsidRPr="00D70339">
        <w:rPr>
          <w:rFonts w:ascii="Times New Roman" w:hAnsi="Times New Roman" w:cs="Times New Roman"/>
          <w:color w:val="000000"/>
          <w:sz w:val="28"/>
          <w:szCs w:val="28"/>
          <w:shd w:val="clear" w:color="auto" w:fill="FFFFFF"/>
        </w:rPr>
        <w:t>If they do not agree, then the utility must advise the consumer how to file an informal complaint</w:t>
      </w:r>
    </w:p>
    <w:p w:rsidR="00294F26" w:rsidRPr="00294F26" w:rsidRDefault="00D70339" w:rsidP="00294F26">
      <w:pPr>
        <w:pStyle w:val="ListParagraph"/>
        <w:numPr>
          <w:ilvl w:val="0"/>
          <w:numId w:val="4"/>
        </w:numPr>
        <w:spacing w:line="480" w:lineRule="auto"/>
        <w:jc w:val="left"/>
        <w:rPr>
          <w:rFonts w:ascii="Times New Roman" w:hAnsi="Times New Roman" w:cs="Times New Roman"/>
          <w:sz w:val="28"/>
          <w:szCs w:val="28"/>
        </w:rPr>
      </w:pPr>
      <w:r w:rsidRPr="00D70339">
        <w:rPr>
          <w:rFonts w:ascii="Times New Roman" w:hAnsi="Times New Roman" w:cs="Times New Roman"/>
          <w:color w:val="000000"/>
          <w:sz w:val="28"/>
          <w:szCs w:val="28"/>
          <w:shd w:val="clear" w:color="auto" w:fill="FFFFFF"/>
        </w:rPr>
        <w:t>If a consumer files an informal complaint, he cannot be disconnected until 30 days after the P</w:t>
      </w:r>
      <w:r w:rsidR="00A235C5">
        <w:rPr>
          <w:rFonts w:ascii="Times New Roman" w:hAnsi="Times New Roman" w:cs="Times New Roman"/>
          <w:color w:val="000000"/>
          <w:sz w:val="28"/>
          <w:szCs w:val="28"/>
          <w:shd w:val="clear" w:color="auto" w:fill="FFFFFF"/>
        </w:rPr>
        <w:t>SC decides it, giving the consumer</w:t>
      </w:r>
      <w:r w:rsidRPr="00D70339">
        <w:rPr>
          <w:rFonts w:ascii="Times New Roman" w:hAnsi="Times New Roman" w:cs="Times New Roman"/>
          <w:color w:val="000000"/>
          <w:sz w:val="28"/>
          <w:szCs w:val="28"/>
          <w:shd w:val="clear" w:color="auto" w:fill="FFFFFF"/>
        </w:rPr>
        <w:t xml:space="preserve"> time to file a formal complaint</w:t>
      </w:r>
    </w:p>
    <w:p w:rsidR="007A7583" w:rsidRPr="007A7583" w:rsidRDefault="00D70339" w:rsidP="007A7583">
      <w:pPr>
        <w:pStyle w:val="ListParagraph"/>
        <w:numPr>
          <w:ilvl w:val="0"/>
          <w:numId w:val="4"/>
        </w:numPr>
        <w:spacing w:line="480" w:lineRule="auto"/>
        <w:jc w:val="left"/>
        <w:rPr>
          <w:rFonts w:ascii="Times New Roman" w:hAnsi="Times New Roman" w:cs="Times New Roman"/>
          <w:sz w:val="28"/>
          <w:szCs w:val="28"/>
        </w:rPr>
      </w:pPr>
      <w:r w:rsidRPr="00294F26">
        <w:rPr>
          <w:rFonts w:ascii="Times New Roman" w:hAnsi="Times New Roman" w:cs="Times New Roman"/>
          <w:color w:val="000000"/>
          <w:sz w:val="28"/>
          <w:szCs w:val="28"/>
          <w:shd w:val="clear" w:color="auto" w:fill="FFFFFF"/>
        </w:rPr>
        <w:t xml:space="preserve">If they file a formal complaint, and the parties don’t agree on an undisputed amount, then the utility cannot disconnect unless or until the undisputed amount is </w:t>
      </w:r>
      <w:r w:rsidR="00A235C5">
        <w:rPr>
          <w:rFonts w:ascii="Times New Roman" w:hAnsi="Times New Roman" w:cs="Times New Roman"/>
          <w:color w:val="000000"/>
          <w:sz w:val="28"/>
          <w:szCs w:val="28"/>
          <w:shd w:val="clear" w:color="auto" w:fill="FFFFFF"/>
        </w:rPr>
        <w:t xml:space="preserve">liquidated and </w:t>
      </w:r>
      <w:r w:rsidRPr="00294F26">
        <w:rPr>
          <w:rFonts w:ascii="Times New Roman" w:hAnsi="Times New Roman" w:cs="Times New Roman"/>
          <w:color w:val="000000"/>
          <w:sz w:val="28"/>
          <w:szCs w:val="28"/>
          <w:shd w:val="clear" w:color="auto" w:fill="FFFFFF"/>
        </w:rPr>
        <w:t>determined</w:t>
      </w:r>
      <w:r w:rsidR="00261667">
        <w:rPr>
          <w:rFonts w:ascii="Times New Roman" w:hAnsi="Times New Roman" w:cs="Times New Roman"/>
          <w:color w:val="000000"/>
          <w:sz w:val="28"/>
          <w:szCs w:val="28"/>
          <w:shd w:val="clear" w:color="auto" w:fill="FFFFFF"/>
        </w:rPr>
        <w:t xml:space="preserve"> by PSC</w:t>
      </w:r>
      <w:r w:rsidRPr="00294F26">
        <w:rPr>
          <w:rFonts w:ascii="Times New Roman" w:hAnsi="Times New Roman" w:cs="Times New Roman"/>
          <w:color w:val="000000"/>
          <w:sz w:val="28"/>
          <w:szCs w:val="28"/>
          <w:shd w:val="clear" w:color="auto" w:fill="FFFFFF"/>
        </w:rPr>
        <w:t xml:space="preserve">, </w:t>
      </w:r>
    </w:p>
    <w:p w:rsidR="007A7583" w:rsidRPr="007A7583" w:rsidRDefault="007A7583" w:rsidP="007A7583">
      <w:pPr>
        <w:pStyle w:val="ListParagraph"/>
        <w:numPr>
          <w:ilvl w:val="0"/>
          <w:numId w:val="4"/>
        </w:numPr>
        <w:spacing w:line="480" w:lineRule="auto"/>
        <w:jc w:val="left"/>
        <w:rPr>
          <w:rFonts w:ascii="Times New Roman" w:hAnsi="Times New Roman" w:cs="Times New Roman"/>
          <w:sz w:val="28"/>
          <w:szCs w:val="28"/>
        </w:rPr>
      </w:pPr>
      <w:r>
        <w:rPr>
          <w:rFonts w:ascii="Times New Roman" w:hAnsi="Times New Roman" w:cs="Times New Roman"/>
          <w:color w:val="000000"/>
          <w:sz w:val="28"/>
          <w:szCs w:val="28"/>
          <w:shd w:val="clear" w:color="auto" w:fill="FFFFFF"/>
        </w:rPr>
        <w:t>Why would the statutory scheme protect from disconnection throughout the process but then end its protection during a hearing when it would be most relevant?</w:t>
      </w:r>
    </w:p>
    <w:p w:rsidR="00D70339" w:rsidRDefault="00261667" w:rsidP="00D70339">
      <w:pPr>
        <w:pStyle w:val="ListParagraph"/>
        <w:numPr>
          <w:ilvl w:val="0"/>
          <w:numId w:val="3"/>
        </w:numPr>
        <w:spacing w:line="480" w:lineRule="auto"/>
        <w:jc w:val="left"/>
        <w:rPr>
          <w:rFonts w:ascii="Times New Roman" w:hAnsi="Times New Roman" w:cs="Times New Roman"/>
          <w:sz w:val="28"/>
          <w:szCs w:val="28"/>
        </w:rPr>
      </w:pPr>
      <w:r>
        <w:rPr>
          <w:rFonts w:ascii="Times New Roman" w:hAnsi="Times New Roman" w:cs="Times New Roman"/>
          <w:sz w:val="28"/>
          <w:szCs w:val="28"/>
        </w:rPr>
        <w:t>Item 7 of the Staff Response says “Complainant did not pay the undisputed portion of his overdue bill.”  SAYS WHO?</w:t>
      </w:r>
      <w:r>
        <w:rPr>
          <w:rFonts w:ascii="Times New Roman" w:hAnsi="Times New Roman" w:cs="Times New Roman"/>
          <w:sz w:val="28"/>
          <w:szCs w:val="28"/>
        </w:rPr>
        <w:tab/>
      </w:r>
      <w:r w:rsidR="007A7583">
        <w:rPr>
          <w:rFonts w:ascii="Times New Roman" w:hAnsi="Times New Roman" w:cs="Times New Roman"/>
          <w:sz w:val="28"/>
          <w:szCs w:val="28"/>
        </w:rPr>
        <w:t xml:space="preserve">Staff did not say so.  The Commission did not say so.  </w:t>
      </w:r>
      <w:r>
        <w:rPr>
          <w:rFonts w:ascii="Times New Roman" w:hAnsi="Times New Roman" w:cs="Times New Roman"/>
          <w:sz w:val="28"/>
          <w:szCs w:val="28"/>
        </w:rPr>
        <w:t xml:space="preserve">This is a formal hearing being set for its hearing date, </w:t>
      </w:r>
      <w:r w:rsidR="00A87653">
        <w:rPr>
          <w:rFonts w:ascii="Times New Roman" w:hAnsi="Times New Roman" w:cs="Times New Roman"/>
          <w:sz w:val="28"/>
          <w:szCs w:val="28"/>
        </w:rPr>
        <w:t xml:space="preserve">after-the-fact conclusions of staff are immaterial.  If staff wished to make this its determination, it should have so stated in its report, but it did not do so.  As such, the amount in dispute is just that, an amount IN </w:t>
      </w:r>
      <w:r w:rsidR="00A87653">
        <w:rPr>
          <w:rFonts w:ascii="Times New Roman" w:hAnsi="Times New Roman" w:cs="Times New Roman"/>
          <w:sz w:val="28"/>
          <w:szCs w:val="28"/>
        </w:rPr>
        <w:lastRenderedPageBreak/>
        <w:t>DISPUTE, and neither party at this stage of the hearing process can unilaterally claim to know the answer.  The commission cannot act because there is no issue before it.  The utility cannot act because it has only its belief it has “grounds for” disconnection, it does not have a determination of an amount in dispute, only an allegation, thus no authority to act.</w:t>
      </w:r>
    </w:p>
    <w:p w:rsidR="009A264C" w:rsidRDefault="009A264C" w:rsidP="00D70339">
      <w:pPr>
        <w:pStyle w:val="ListParagraph"/>
        <w:numPr>
          <w:ilvl w:val="0"/>
          <w:numId w:val="3"/>
        </w:numPr>
        <w:spacing w:line="480" w:lineRule="auto"/>
        <w:jc w:val="left"/>
        <w:rPr>
          <w:rFonts w:ascii="Times New Roman" w:hAnsi="Times New Roman" w:cs="Times New Roman"/>
          <w:sz w:val="28"/>
          <w:szCs w:val="28"/>
        </w:rPr>
      </w:pPr>
      <w:r>
        <w:rPr>
          <w:rFonts w:ascii="Times New Roman" w:hAnsi="Times New Roman" w:cs="Times New Roman"/>
          <w:sz w:val="28"/>
          <w:szCs w:val="28"/>
        </w:rPr>
        <w:t>In item 5, the Staff Response says “There is no rule of the commission that prohibits a utility from terminating service during the pendency of a formal complaint, although that is Ameren Missouri’s practice.  Rather than Ameren Missouri being obliged to move for leave to disconnect, it is Complainant that must move the commission for a stay order.”</w:t>
      </w:r>
    </w:p>
    <w:p w:rsidR="009A264C" w:rsidRDefault="009A264C" w:rsidP="00D70339">
      <w:pPr>
        <w:pStyle w:val="ListParagraph"/>
        <w:numPr>
          <w:ilvl w:val="0"/>
          <w:numId w:val="3"/>
        </w:numPr>
        <w:spacing w:line="480" w:lineRule="auto"/>
        <w:jc w:val="left"/>
        <w:rPr>
          <w:rFonts w:ascii="Times New Roman" w:hAnsi="Times New Roman" w:cs="Times New Roman"/>
          <w:sz w:val="28"/>
          <w:szCs w:val="28"/>
        </w:rPr>
      </w:pPr>
      <w:r>
        <w:rPr>
          <w:rFonts w:ascii="Times New Roman" w:hAnsi="Times New Roman" w:cs="Times New Roman"/>
          <w:sz w:val="28"/>
          <w:szCs w:val="28"/>
        </w:rPr>
        <w:t xml:space="preserve">Staff does not understand that this is not how our United States of America </w:t>
      </w:r>
      <w:r w:rsidR="00A87653">
        <w:rPr>
          <w:rFonts w:ascii="Times New Roman" w:hAnsi="Times New Roman" w:cs="Times New Roman"/>
          <w:sz w:val="28"/>
          <w:szCs w:val="28"/>
        </w:rPr>
        <w:t xml:space="preserve">constitutional </w:t>
      </w:r>
      <w:r>
        <w:rPr>
          <w:rFonts w:ascii="Times New Roman" w:hAnsi="Times New Roman" w:cs="Times New Roman"/>
          <w:sz w:val="28"/>
          <w:szCs w:val="28"/>
        </w:rPr>
        <w:t>system of limited government works.  The government cannot act against a citizen without authority to do so</w:t>
      </w:r>
      <w:r w:rsidR="007A7583">
        <w:rPr>
          <w:rFonts w:ascii="Times New Roman" w:hAnsi="Times New Roman" w:cs="Times New Roman"/>
          <w:sz w:val="28"/>
          <w:szCs w:val="28"/>
        </w:rPr>
        <w:t>, which is called “due process’</w:t>
      </w:r>
      <w:r>
        <w:rPr>
          <w:rFonts w:ascii="Times New Roman" w:hAnsi="Times New Roman" w:cs="Times New Roman"/>
          <w:sz w:val="28"/>
          <w:szCs w:val="28"/>
        </w:rPr>
        <w:t xml:space="preserve">. </w:t>
      </w:r>
      <w:r w:rsidR="00A87653">
        <w:rPr>
          <w:rFonts w:ascii="Times New Roman" w:hAnsi="Times New Roman" w:cs="Times New Roman"/>
          <w:sz w:val="28"/>
          <w:szCs w:val="28"/>
        </w:rPr>
        <w:t xml:space="preserve">Mo. Const. Art. I Sect 10.  </w:t>
      </w:r>
      <w:r>
        <w:rPr>
          <w:rFonts w:ascii="Times New Roman" w:hAnsi="Times New Roman" w:cs="Times New Roman"/>
          <w:sz w:val="28"/>
          <w:szCs w:val="28"/>
        </w:rPr>
        <w:t xml:space="preserve"> If, as staff admits, there is no authorizing law (rule) to take an action to deprive a citizen of its rights</w:t>
      </w:r>
      <w:r w:rsidR="007A0FEF">
        <w:rPr>
          <w:rFonts w:ascii="Times New Roman" w:hAnsi="Times New Roman" w:cs="Times New Roman"/>
          <w:sz w:val="28"/>
          <w:szCs w:val="28"/>
        </w:rPr>
        <w:t xml:space="preserve"> (electricity)</w:t>
      </w:r>
      <w:r>
        <w:rPr>
          <w:rFonts w:ascii="Times New Roman" w:hAnsi="Times New Roman" w:cs="Times New Roman"/>
          <w:sz w:val="28"/>
          <w:szCs w:val="28"/>
        </w:rPr>
        <w:t xml:space="preserve">, then it cannot be done.  </w:t>
      </w:r>
      <w:r w:rsidR="007A0FEF">
        <w:rPr>
          <w:rFonts w:ascii="Times New Roman" w:hAnsi="Times New Roman" w:cs="Times New Roman"/>
          <w:sz w:val="28"/>
          <w:szCs w:val="28"/>
        </w:rPr>
        <w:t>Perhaps Ameren</w:t>
      </w:r>
      <w:r>
        <w:rPr>
          <w:rFonts w:ascii="Times New Roman" w:hAnsi="Times New Roman" w:cs="Times New Roman"/>
          <w:sz w:val="28"/>
          <w:szCs w:val="28"/>
        </w:rPr>
        <w:t xml:space="preserve"> refrained from disconnecting, not because it is “its practice</w:t>
      </w:r>
      <w:r w:rsidR="007A0FEF">
        <w:rPr>
          <w:rFonts w:ascii="Times New Roman" w:hAnsi="Times New Roman" w:cs="Times New Roman"/>
          <w:sz w:val="28"/>
          <w:szCs w:val="28"/>
        </w:rPr>
        <w:t xml:space="preserve">” but </w:t>
      </w:r>
      <w:r>
        <w:rPr>
          <w:rFonts w:ascii="Times New Roman" w:hAnsi="Times New Roman" w:cs="Times New Roman"/>
          <w:sz w:val="28"/>
          <w:szCs w:val="28"/>
        </w:rPr>
        <w:t xml:space="preserve">because it knew it did not have authority to do so and did not want to incur liability, note that Ameren does not make this argument, in its response, for itself, that staff assumes </w:t>
      </w:r>
      <w:r w:rsidR="00B236A5">
        <w:rPr>
          <w:rFonts w:ascii="Times New Roman" w:hAnsi="Times New Roman" w:cs="Times New Roman"/>
          <w:sz w:val="28"/>
          <w:szCs w:val="28"/>
        </w:rPr>
        <w:t>on its behalf.</w:t>
      </w:r>
    </w:p>
    <w:p w:rsidR="009A264C" w:rsidRDefault="009A264C" w:rsidP="00D70339">
      <w:pPr>
        <w:pStyle w:val="ListParagraph"/>
        <w:numPr>
          <w:ilvl w:val="0"/>
          <w:numId w:val="3"/>
        </w:numPr>
        <w:spacing w:line="480" w:lineRule="auto"/>
        <w:jc w:val="left"/>
        <w:rPr>
          <w:rFonts w:ascii="Times New Roman" w:hAnsi="Times New Roman" w:cs="Times New Roman"/>
          <w:sz w:val="28"/>
          <w:szCs w:val="28"/>
        </w:rPr>
      </w:pPr>
      <w:r>
        <w:rPr>
          <w:rFonts w:ascii="Times New Roman" w:hAnsi="Times New Roman" w:cs="Times New Roman"/>
          <w:sz w:val="28"/>
          <w:szCs w:val="28"/>
        </w:rPr>
        <w:lastRenderedPageBreak/>
        <w:t xml:space="preserve">As to Ameren’s Response, in item 4 of its </w:t>
      </w:r>
      <w:r w:rsidR="007A0FEF">
        <w:rPr>
          <w:rFonts w:ascii="Times New Roman" w:hAnsi="Times New Roman" w:cs="Times New Roman"/>
          <w:sz w:val="28"/>
          <w:szCs w:val="28"/>
        </w:rPr>
        <w:t>Affirmative</w:t>
      </w:r>
      <w:r>
        <w:rPr>
          <w:rFonts w:ascii="Times New Roman" w:hAnsi="Times New Roman" w:cs="Times New Roman"/>
          <w:sz w:val="28"/>
          <w:szCs w:val="28"/>
        </w:rPr>
        <w:t xml:space="preserve"> Defense it seems to brag that the commission “unanimously” denied complainant’s Petition to Amend Rule AX-2023-0287, but complainant points out that the Offi</w:t>
      </w:r>
      <w:r w:rsidR="00B236A5">
        <w:rPr>
          <w:rFonts w:ascii="Times New Roman" w:hAnsi="Times New Roman" w:cs="Times New Roman"/>
          <w:sz w:val="28"/>
          <w:szCs w:val="28"/>
        </w:rPr>
        <w:t>ce of the Public Counsel, who by statute represents the people, not the utilities, in its</w:t>
      </w:r>
      <w:r>
        <w:rPr>
          <w:rFonts w:ascii="Times New Roman" w:hAnsi="Times New Roman" w:cs="Times New Roman"/>
          <w:sz w:val="28"/>
          <w:szCs w:val="28"/>
        </w:rPr>
        <w:t xml:space="preserve"> brief supported</w:t>
      </w:r>
      <w:r w:rsidR="007A0FEF">
        <w:rPr>
          <w:rFonts w:ascii="Times New Roman" w:hAnsi="Times New Roman" w:cs="Times New Roman"/>
          <w:sz w:val="28"/>
          <w:szCs w:val="28"/>
        </w:rPr>
        <w:t xml:space="preserve"> complainant’s petition and endorsed the commission to take up a full hearing on the rule amendment</w:t>
      </w:r>
      <w:r w:rsidR="00B236A5">
        <w:rPr>
          <w:rFonts w:ascii="Times New Roman" w:hAnsi="Times New Roman" w:cs="Times New Roman"/>
          <w:sz w:val="28"/>
          <w:szCs w:val="28"/>
        </w:rPr>
        <w:t xml:space="preserve"> proposed by complainant.</w:t>
      </w:r>
    </w:p>
    <w:p w:rsidR="00133237" w:rsidRPr="00B236A5" w:rsidRDefault="004F7E31" w:rsidP="00B236A5">
      <w:pPr>
        <w:pStyle w:val="ListParagraph"/>
        <w:spacing w:line="480" w:lineRule="auto"/>
        <w:jc w:val="left"/>
        <w:rPr>
          <w:rFonts w:ascii="Times New Roman" w:hAnsi="Times New Roman" w:cs="Times New Roman"/>
          <w:sz w:val="28"/>
          <w:szCs w:val="28"/>
        </w:rPr>
      </w:pPr>
      <w:r>
        <w:rPr>
          <w:rFonts w:ascii="Times New Roman" w:hAnsi="Times New Roman" w:cs="Times New Roman"/>
          <w:sz w:val="28"/>
          <w:szCs w:val="28"/>
        </w:rPr>
        <w:t xml:space="preserve"> </w:t>
      </w:r>
    </w:p>
    <w:p w:rsidR="00133237" w:rsidRPr="00133237" w:rsidRDefault="00133237" w:rsidP="00133237">
      <w:pPr>
        <w:spacing w:line="480" w:lineRule="auto"/>
        <w:ind w:firstLine="360"/>
        <w:jc w:val="left"/>
        <w:rPr>
          <w:rFonts w:ascii="Times New Roman" w:hAnsi="Times New Roman" w:cs="Times New Roman"/>
          <w:sz w:val="28"/>
          <w:szCs w:val="28"/>
        </w:rPr>
      </w:pPr>
      <w:r w:rsidRPr="00133237">
        <w:rPr>
          <w:rFonts w:ascii="Times New Roman" w:hAnsi="Times New Roman" w:cs="Times New Roman"/>
          <w:sz w:val="28"/>
          <w:szCs w:val="28"/>
        </w:rPr>
        <w:t>WHEREFORE, complainant prays its Motion and Amended</w:t>
      </w:r>
      <w:r w:rsidR="007A7583">
        <w:rPr>
          <w:rFonts w:ascii="Times New Roman" w:hAnsi="Times New Roman" w:cs="Times New Roman"/>
          <w:sz w:val="28"/>
          <w:szCs w:val="28"/>
        </w:rPr>
        <w:t xml:space="preserve"> </w:t>
      </w:r>
      <w:r w:rsidRPr="00133237">
        <w:rPr>
          <w:rFonts w:ascii="Times New Roman" w:hAnsi="Times New Roman" w:cs="Times New Roman"/>
          <w:sz w:val="28"/>
          <w:szCs w:val="28"/>
        </w:rPr>
        <w:t>Complaint be granted</w:t>
      </w:r>
      <w:r w:rsidR="007A7583">
        <w:rPr>
          <w:rFonts w:ascii="Times New Roman" w:hAnsi="Times New Roman" w:cs="Times New Roman"/>
          <w:sz w:val="28"/>
          <w:szCs w:val="28"/>
        </w:rPr>
        <w:t xml:space="preserve"> as prayed and for such other and further orders as are proper in the premises</w:t>
      </w:r>
      <w:r w:rsidRPr="00133237">
        <w:rPr>
          <w:rFonts w:ascii="Times New Roman" w:hAnsi="Times New Roman" w:cs="Times New Roman"/>
          <w:sz w:val="28"/>
          <w:szCs w:val="28"/>
        </w:rPr>
        <w:t>.</w:t>
      </w:r>
    </w:p>
    <w:p w:rsidR="007B2E6C" w:rsidRPr="00A235C5" w:rsidRDefault="004B0A2F" w:rsidP="00A235C5">
      <w:pPr>
        <w:pStyle w:val="ListParagraph"/>
        <w:spacing w:line="480" w:lineRule="auto"/>
        <w:jc w:val="left"/>
        <w:rPr>
          <w:rFonts w:ascii="Times New Roman" w:hAnsi="Times New Roman" w:cs="Times New Roman"/>
          <w:sz w:val="28"/>
          <w:szCs w:val="28"/>
        </w:rPr>
      </w:pPr>
      <w:r>
        <w:rPr>
          <w:rFonts w:ascii="Times New Roman" w:hAnsi="Times New Roman" w:cs="Times New Roman"/>
          <w:sz w:val="28"/>
          <w:szCs w:val="28"/>
        </w:rPr>
        <w:t xml:space="preserve">I certify that a </w:t>
      </w:r>
      <w:r w:rsidR="00B33F9F">
        <w:rPr>
          <w:rFonts w:ascii="Times New Roman" w:hAnsi="Times New Roman" w:cs="Times New Roman"/>
          <w:sz w:val="28"/>
          <w:szCs w:val="28"/>
        </w:rPr>
        <w:t xml:space="preserve">full and </w:t>
      </w:r>
      <w:r>
        <w:rPr>
          <w:rFonts w:ascii="Times New Roman" w:hAnsi="Times New Roman" w:cs="Times New Roman"/>
          <w:sz w:val="28"/>
          <w:szCs w:val="28"/>
        </w:rPr>
        <w:t xml:space="preserve">complete copy of </w:t>
      </w:r>
      <w:r w:rsidR="00B33F9F">
        <w:rPr>
          <w:rFonts w:ascii="Times New Roman" w:hAnsi="Times New Roman" w:cs="Times New Roman"/>
          <w:sz w:val="28"/>
          <w:szCs w:val="28"/>
        </w:rPr>
        <w:t>the above</w:t>
      </w:r>
      <w:r>
        <w:rPr>
          <w:rFonts w:ascii="Times New Roman" w:hAnsi="Times New Roman" w:cs="Times New Roman"/>
          <w:sz w:val="28"/>
          <w:szCs w:val="28"/>
        </w:rPr>
        <w:t xml:space="preserve"> was </w:t>
      </w:r>
      <w:r w:rsidR="00D63621">
        <w:rPr>
          <w:rFonts w:ascii="Times New Roman" w:hAnsi="Times New Roman" w:cs="Times New Roman"/>
          <w:sz w:val="28"/>
          <w:szCs w:val="28"/>
        </w:rPr>
        <w:t xml:space="preserve">transmitted to </w:t>
      </w:r>
      <w:r w:rsidR="007A0FEF">
        <w:rPr>
          <w:rFonts w:ascii="Times New Roman" w:hAnsi="Times New Roman" w:cs="Times New Roman"/>
          <w:sz w:val="28"/>
          <w:szCs w:val="28"/>
        </w:rPr>
        <w:t>staff &amp;</w:t>
      </w:r>
      <w:r>
        <w:rPr>
          <w:rFonts w:ascii="Times New Roman" w:hAnsi="Times New Roman" w:cs="Times New Roman"/>
          <w:sz w:val="28"/>
          <w:szCs w:val="28"/>
        </w:rPr>
        <w:t xml:space="preserve"> respondent </w:t>
      </w:r>
      <w:r w:rsidR="00D63621">
        <w:rPr>
          <w:rFonts w:ascii="Times New Roman" w:hAnsi="Times New Roman" w:cs="Times New Roman"/>
          <w:sz w:val="28"/>
          <w:szCs w:val="28"/>
        </w:rPr>
        <w:t xml:space="preserve">by email to its counsel </w:t>
      </w:r>
      <w:r w:rsidR="00294F26">
        <w:rPr>
          <w:rFonts w:ascii="Times New Roman" w:hAnsi="Times New Roman" w:cs="Times New Roman"/>
          <w:sz w:val="28"/>
          <w:szCs w:val="28"/>
        </w:rPr>
        <w:t>through EFIS</w:t>
      </w:r>
      <w:r w:rsidR="00535811">
        <w:rPr>
          <w:rFonts w:ascii="Times New Roman" w:hAnsi="Times New Roman" w:cs="Times New Roman"/>
          <w:sz w:val="28"/>
          <w:szCs w:val="28"/>
        </w:rPr>
        <w:t xml:space="preserve"> </w:t>
      </w:r>
      <w:r w:rsidR="00D63621">
        <w:rPr>
          <w:rFonts w:ascii="Times New Roman" w:hAnsi="Times New Roman" w:cs="Times New Roman"/>
          <w:sz w:val="28"/>
          <w:szCs w:val="28"/>
        </w:rPr>
        <w:t xml:space="preserve">this </w:t>
      </w:r>
      <w:r w:rsidR="007A7583">
        <w:rPr>
          <w:rFonts w:ascii="Times New Roman" w:hAnsi="Times New Roman" w:cs="Times New Roman"/>
          <w:sz w:val="28"/>
          <w:szCs w:val="28"/>
        </w:rPr>
        <w:t>17</w:t>
      </w:r>
      <w:r w:rsidR="007A7583" w:rsidRPr="007A7583">
        <w:rPr>
          <w:rFonts w:ascii="Times New Roman" w:hAnsi="Times New Roman" w:cs="Times New Roman"/>
          <w:sz w:val="28"/>
          <w:szCs w:val="28"/>
          <w:vertAlign w:val="superscript"/>
        </w:rPr>
        <w:t>th</w:t>
      </w:r>
      <w:r w:rsidR="007A7583">
        <w:rPr>
          <w:rFonts w:ascii="Times New Roman" w:hAnsi="Times New Roman" w:cs="Times New Roman"/>
          <w:sz w:val="28"/>
          <w:szCs w:val="28"/>
        </w:rPr>
        <w:t xml:space="preserve"> day of </w:t>
      </w:r>
      <w:r w:rsidR="00294F26">
        <w:rPr>
          <w:rFonts w:ascii="Times New Roman" w:hAnsi="Times New Roman" w:cs="Times New Roman"/>
          <w:sz w:val="28"/>
          <w:szCs w:val="28"/>
        </w:rPr>
        <w:t>May</w:t>
      </w:r>
      <w:r w:rsidR="00857690">
        <w:rPr>
          <w:rFonts w:ascii="Times New Roman" w:hAnsi="Times New Roman" w:cs="Times New Roman"/>
          <w:sz w:val="28"/>
          <w:szCs w:val="28"/>
        </w:rPr>
        <w:t>, 2023</w:t>
      </w:r>
    </w:p>
    <w:p w:rsidR="004F7E31" w:rsidRDefault="004F7E31" w:rsidP="004F7E31">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Charles A. Harter </w:t>
      </w:r>
      <w:proofErr w:type="spellStart"/>
      <w:r>
        <w:rPr>
          <w:rFonts w:ascii="Times New Roman" w:hAnsi="Times New Roman" w:cs="Times New Roman"/>
          <w:sz w:val="28"/>
          <w:szCs w:val="28"/>
        </w:rPr>
        <w:t>mbe</w:t>
      </w:r>
      <w:proofErr w:type="spellEnd"/>
      <w:r>
        <w:rPr>
          <w:rFonts w:ascii="Times New Roman" w:hAnsi="Times New Roman" w:cs="Times New Roman"/>
          <w:sz w:val="28"/>
          <w:szCs w:val="28"/>
        </w:rPr>
        <w:t xml:space="preserve"> 28059</w:t>
      </w:r>
    </w:p>
    <w:p w:rsidR="004F7E31" w:rsidRDefault="004F7E31" w:rsidP="004F7E31">
      <w:pPr>
        <w:pStyle w:val="ListParagraph"/>
        <w:jc w:val="left"/>
        <w:rPr>
          <w:rFonts w:ascii="Times New Roman" w:hAnsi="Times New Roman" w:cs="Times New Roman"/>
          <w:sz w:val="28"/>
          <w:szCs w:val="28"/>
        </w:rPr>
      </w:pPr>
      <w:r>
        <w:rPr>
          <w:rFonts w:ascii="Times New Roman" w:hAnsi="Times New Roman" w:cs="Times New Roman"/>
          <w:sz w:val="28"/>
          <w:szCs w:val="28"/>
        </w:rPr>
        <w:t>Complainant</w:t>
      </w:r>
      <w:r w:rsidR="004B0A2F">
        <w:rPr>
          <w:rFonts w:ascii="Times New Roman" w:hAnsi="Times New Roman" w:cs="Times New Roman"/>
          <w:sz w:val="28"/>
          <w:szCs w:val="28"/>
        </w:rPr>
        <w:t>, Attorney for Complainant</w:t>
      </w:r>
    </w:p>
    <w:p w:rsidR="00032C69" w:rsidRDefault="00410BC5" w:rsidP="004B0A2F">
      <w:pPr>
        <w:pStyle w:val="ListParagraph"/>
        <w:jc w:val="left"/>
        <w:rPr>
          <w:rFonts w:ascii="Times New Roman" w:hAnsi="Times New Roman" w:cs="Times New Roman"/>
          <w:sz w:val="28"/>
          <w:szCs w:val="28"/>
        </w:rPr>
      </w:pPr>
      <w:hyperlink r:id="rId7" w:history="1">
        <w:r w:rsidR="004B0A2F" w:rsidRPr="009703CB">
          <w:rPr>
            <w:rStyle w:val="Hyperlink"/>
            <w:rFonts w:ascii="Times New Roman" w:hAnsi="Times New Roman" w:cs="Times New Roman"/>
            <w:sz w:val="28"/>
            <w:szCs w:val="28"/>
          </w:rPr>
          <w:t>harleycharter@sbcglobal.net</w:t>
        </w:r>
      </w:hyperlink>
    </w:p>
    <w:p w:rsidR="009559C9" w:rsidRPr="00A235C5" w:rsidRDefault="004B0A2F" w:rsidP="00A235C5">
      <w:pPr>
        <w:pStyle w:val="ListParagraph"/>
        <w:jc w:val="left"/>
        <w:rPr>
          <w:rFonts w:ascii="Times New Roman" w:hAnsi="Times New Roman" w:cs="Times New Roman"/>
          <w:sz w:val="28"/>
          <w:szCs w:val="28"/>
        </w:rPr>
      </w:pPr>
      <w:r>
        <w:rPr>
          <w:rFonts w:ascii="Times New Roman" w:hAnsi="Times New Roman" w:cs="Times New Roman"/>
          <w:sz w:val="28"/>
          <w:szCs w:val="28"/>
        </w:rPr>
        <w:t>314-821-1334</w:t>
      </w:r>
    </w:p>
    <w:sectPr w:rsidR="009559C9" w:rsidRPr="00A235C5" w:rsidSect="00B162D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22D" w:rsidRDefault="001E122D" w:rsidP="007976D3">
      <w:pPr>
        <w:spacing w:after="0"/>
      </w:pPr>
      <w:r>
        <w:separator/>
      </w:r>
    </w:p>
  </w:endnote>
  <w:endnote w:type="continuationSeparator" w:id="0">
    <w:p w:rsidR="001E122D" w:rsidRDefault="001E122D" w:rsidP="007976D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439157"/>
      <w:docPartObj>
        <w:docPartGallery w:val="Page Numbers (Bottom of Page)"/>
        <w:docPartUnique/>
      </w:docPartObj>
    </w:sdtPr>
    <w:sdtContent>
      <w:p w:rsidR="00133237" w:rsidRDefault="00133237">
        <w:pPr>
          <w:pStyle w:val="Footer"/>
        </w:pPr>
        <w:fldSimple w:instr=" PAGE   \* MERGEFORMAT ">
          <w:r w:rsidR="00B236A5">
            <w:rPr>
              <w:noProof/>
            </w:rPr>
            <w:t>4</w:t>
          </w:r>
        </w:fldSimple>
      </w:p>
    </w:sdtContent>
  </w:sdt>
  <w:p w:rsidR="00133237" w:rsidRDefault="001332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22D" w:rsidRDefault="001E122D" w:rsidP="007976D3">
      <w:pPr>
        <w:spacing w:after="0"/>
      </w:pPr>
      <w:r>
        <w:separator/>
      </w:r>
    </w:p>
  </w:footnote>
  <w:footnote w:type="continuationSeparator" w:id="0">
    <w:p w:rsidR="001E122D" w:rsidRDefault="001E122D" w:rsidP="007976D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87CAC"/>
    <w:multiLevelType w:val="hybridMultilevel"/>
    <w:tmpl w:val="6BB8D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55DBC"/>
    <w:multiLevelType w:val="hybridMultilevel"/>
    <w:tmpl w:val="5464019E"/>
    <w:lvl w:ilvl="0" w:tplc="202ED77C">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9AE6BBE"/>
    <w:multiLevelType w:val="hybridMultilevel"/>
    <w:tmpl w:val="6358A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CE5902"/>
    <w:multiLevelType w:val="hybridMultilevel"/>
    <w:tmpl w:val="7AAEFC0C"/>
    <w:lvl w:ilvl="0" w:tplc="29D8B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46E1"/>
    <w:rsid w:val="0000296A"/>
    <w:rsid w:val="00002E51"/>
    <w:rsid w:val="00005FE0"/>
    <w:rsid w:val="00006AE7"/>
    <w:rsid w:val="00032C69"/>
    <w:rsid w:val="000336B3"/>
    <w:rsid w:val="00037446"/>
    <w:rsid w:val="000A259F"/>
    <w:rsid w:val="000A2C10"/>
    <w:rsid w:val="001208C1"/>
    <w:rsid w:val="00133237"/>
    <w:rsid w:val="001548F2"/>
    <w:rsid w:val="00163D2C"/>
    <w:rsid w:val="001943AD"/>
    <w:rsid w:val="001B18A2"/>
    <w:rsid w:val="001B2EA2"/>
    <w:rsid w:val="001E122D"/>
    <w:rsid w:val="00203D64"/>
    <w:rsid w:val="00261667"/>
    <w:rsid w:val="00261C78"/>
    <w:rsid w:val="00287257"/>
    <w:rsid w:val="00294F26"/>
    <w:rsid w:val="002A4594"/>
    <w:rsid w:val="002A6820"/>
    <w:rsid w:val="002B7755"/>
    <w:rsid w:val="002F1BAF"/>
    <w:rsid w:val="002F285D"/>
    <w:rsid w:val="003246E1"/>
    <w:rsid w:val="0035472A"/>
    <w:rsid w:val="003643D7"/>
    <w:rsid w:val="003975D2"/>
    <w:rsid w:val="003B0B1B"/>
    <w:rsid w:val="003B6CA5"/>
    <w:rsid w:val="003C5CC7"/>
    <w:rsid w:val="00410BC5"/>
    <w:rsid w:val="004166AA"/>
    <w:rsid w:val="004466F3"/>
    <w:rsid w:val="00450EFA"/>
    <w:rsid w:val="004B0A2F"/>
    <w:rsid w:val="004B15CA"/>
    <w:rsid w:val="004D37E8"/>
    <w:rsid w:val="004F7E31"/>
    <w:rsid w:val="00535811"/>
    <w:rsid w:val="005D0F41"/>
    <w:rsid w:val="005F3203"/>
    <w:rsid w:val="0064072B"/>
    <w:rsid w:val="00641D38"/>
    <w:rsid w:val="006605BC"/>
    <w:rsid w:val="006A2B6E"/>
    <w:rsid w:val="007032D2"/>
    <w:rsid w:val="007239AD"/>
    <w:rsid w:val="00731391"/>
    <w:rsid w:val="00770F17"/>
    <w:rsid w:val="007976D3"/>
    <w:rsid w:val="007A0FEF"/>
    <w:rsid w:val="007A7583"/>
    <w:rsid w:val="007B2E6C"/>
    <w:rsid w:val="007E41A9"/>
    <w:rsid w:val="008043DB"/>
    <w:rsid w:val="00857690"/>
    <w:rsid w:val="008754F7"/>
    <w:rsid w:val="008A4E54"/>
    <w:rsid w:val="008B0390"/>
    <w:rsid w:val="008F0065"/>
    <w:rsid w:val="00912E43"/>
    <w:rsid w:val="0092513F"/>
    <w:rsid w:val="009559C9"/>
    <w:rsid w:val="009A264C"/>
    <w:rsid w:val="00A10369"/>
    <w:rsid w:val="00A17D37"/>
    <w:rsid w:val="00A235C5"/>
    <w:rsid w:val="00A42BEF"/>
    <w:rsid w:val="00A54485"/>
    <w:rsid w:val="00A6079E"/>
    <w:rsid w:val="00A71E16"/>
    <w:rsid w:val="00A87653"/>
    <w:rsid w:val="00AD0AFC"/>
    <w:rsid w:val="00AD5A47"/>
    <w:rsid w:val="00B162D6"/>
    <w:rsid w:val="00B236A5"/>
    <w:rsid w:val="00B33F9F"/>
    <w:rsid w:val="00B763BE"/>
    <w:rsid w:val="00B76797"/>
    <w:rsid w:val="00B84EE1"/>
    <w:rsid w:val="00C115E8"/>
    <w:rsid w:val="00CE6EB8"/>
    <w:rsid w:val="00D63621"/>
    <w:rsid w:val="00D70339"/>
    <w:rsid w:val="00DE2933"/>
    <w:rsid w:val="00E168FB"/>
    <w:rsid w:val="00E6548C"/>
    <w:rsid w:val="00F1697D"/>
    <w:rsid w:val="00F4345D"/>
    <w:rsid w:val="00F62212"/>
    <w:rsid w:val="00F623B2"/>
    <w:rsid w:val="00F73E96"/>
    <w:rsid w:val="00F91C52"/>
    <w:rsid w:val="00F94963"/>
    <w:rsid w:val="00FA5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labeldetailsblue">
    <w:name w:val="swlabeldetailsblue"/>
    <w:basedOn w:val="DefaultParagraphFont"/>
    <w:rsid w:val="002B7755"/>
  </w:style>
  <w:style w:type="character" w:styleId="Hyperlink">
    <w:name w:val="Hyperlink"/>
    <w:basedOn w:val="DefaultParagraphFont"/>
    <w:uiPriority w:val="99"/>
    <w:unhideWhenUsed/>
    <w:rsid w:val="002B7755"/>
    <w:rPr>
      <w:color w:val="0000FF"/>
      <w:u w:val="single"/>
    </w:rPr>
  </w:style>
  <w:style w:type="character" w:customStyle="1" w:styleId="swfieldlabel">
    <w:name w:val="swfieldlabel"/>
    <w:basedOn w:val="DefaultParagraphFont"/>
    <w:rsid w:val="002B7755"/>
  </w:style>
  <w:style w:type="character" w:customStyle="1" w:styleId="swlabelwrap">
    <w:name w:val="swlabelwrap"/>
    <w:basedOn w:val="DefaultParagraphFont"/>
    <w:rsid w:val="002B7755"/>
  </w:style>
  <w:style w:type="character" w:customStyle="1" w:styleId="bold">
    <w:name w:val="bold"/>
    <w:basedOn w:val="DefaultParagraphFont"/>
    <w:rsid w:val="00032C69"/>
  </w:style>
  <w:style w:type="paragraph" w:customStyle="1" w:styleId="norm">
    <w:name w:val="norm"/>
    <w:basedOn w:val="Normal"/>
    <w:rsid w:val="00032C69"/>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B763BE"/>
    <w:pPr>
      <w:ind w:left="720"/>
      <w:contextualSpacing/>
    </w:pPr>
  </w:style>
  <w:style w:type="paragraph" w:styleId="Header">
    <w:name w:val="header"/>
    <w:basedOn w:val="Normal"/>
    <w:link w:val="HeaderChar"/>
    <w:uiPriority w:val="99"/>
    <w:semiHidden/>
    <w:unhideWhenUsed/>
    <w:rsid w:val="007976D3"/>
    <w:pPr>
      <w:tabs>
        <w:tab w:val="center" w:pos="4680"/>
        <w:tab w:val="right" w:pos="9360"/>
      </w:tabs>
      <w:spacing w:after="0"/>
    </w:pPr>
  </w:style>
  <w:style w:type="character" w:customStyle="1" w:styleId="HeaderChar">
    <w:name w:val="Header Char"/>
    <w:basedOn w:val="DefaultParagraphFont"/>
    <w:link w:val="Header"/>
    <w:uiPriority w:val="99"/>
    <w:semiHidden/>
    <w:rsid w:val="007976D3"/>
  </w:style>
  <w:style w:type="paragraph" w:styleId="Footer">
    <w:name w:val="footer"/>
    <w:basedOn w:val="Normal"/>
    <w:link w:val="FooterChar"/>
    <w:uiPriority w:val="99"/>
    <w:unhideWhenUsed/>
    <w:rsid w:val="007976D3"/>
    <w:pPr>
      <w:tabs>
        <w:tab w:val="center" w:pos="4680"/>
        <w:tab w:val="right" w:pos="9360"/>
      </w:tabs>
      <w:spacing w:after="0"/>
    </w:pPr>
  </w:style>
  <w:style w:type="character" w:customStyle="1" w:styleId="FooterChar">
    <w:name w:val="Footer Char"/>
    <w:basedOn w:val="DefaultParagraphFont"/>
    <w:link w:val="Footer"/>
    <w:uiPriority w:val="99"/>
    <w:rsid w:val="007976D3"/>
  </w:style>
</w:styles>
</file>

<file path=word/webSettings.xml><?xml version="1.0" encoding="utf-8"?>
<w:webSettings xmlns:r="http://schemas.openxmlformats.org/officeDocument/2006/relationships" xmlns:w="http://schemas.openxmlformats.org/wordprocessingml/2006/main">
  <w:divs>
    <w:div w:id="461383762">
      <w:bodyDiv w:val="1"/>
      <w:marLeft w:val="0"/>
      <w:marRight w:val="0"/>
      <w:marTop w:val="0"/>
      <w:marBottom w:val="0"/>
      <w:divBdr>
        <w:top w:val="none" w:sz="0" w:space="0" w:color="auto"/>
        <w:left w:val="none" w:sz="0" w:space="0" w:color="auto"/>
        <w:bottom w:val="none" w:sz="0" w:space="0" w:color="auto"/>
        <w:right w:val="none" w:sz="0" w:space="0" w:color="auto"/>
      </w:divBdr>
    </w:div>
    <w:div w:id="702751573">
      <w:bodyDiv w:val="1"/>
      <w:marLeft w:val="0"/>
      <w:marRight w:val="0"/>
      <w:marTop w:val="0"/>
      <w:marBottom w:val="0"/>
      <w:divBdr>
        <w:top w:val="none" w:sz="0" w:space="0" w:color="auto"/>
        <w:left w:val="none" w:sz="0" w:space="0" w:color="auto"/>
        <w:bottom w:val="none" w:sz="0" w:space="0" w:color="auto"/>
        <w:right w:val="none" w:sz="0" w:space="0" w:color="auto"/>
      </w:divBdr>
    </w:div>
    <w:div w:id="1681008964">
      <w:bodyDiv w:val="1"/>
      <w:marLeft w:val="0"/>
      <w:marRight w:val="0"/>
      <w:marTop w:val="0"/>
      <w:marBottom w:val="0"/>
      <w:divBdr>
        <w:top w:val="none" w:sz="0" w:space="0" w:color="auto"/>
        <w:left w:val="none" w:sz="0" w:space="0" w:color="auto"/>
        <w:bottom w:val="none" w:sz="0" w:space="0" w:color="auto"/>
        <w:right w:val="none" w:sz="0" w:space="0" w:color="auto"/>
      </w:divBdr>
    </w:div>
    <w:div w:id="1814829903">
      <w:bodyDiv w:val="1"/>
      <w:marLeft w:val="0"/>
      <w:marRight w:val="0"/>
      <w:marTop w:val="0"/>
      <w:marBottom w:val="0"/>
      <w:divBdr>
        <w:top w:val="none" w:sz="0" w:space="0" w:color="auto"/>
        <w:left w:val="none" w:sz="0" w:space="0" w:color="auto"/>
        <w:bottom w:val="none" w:sz="0" w:space="0" w:color="auto"/>
        <w:right w:val="none" w:sz="0" w:space="0" w:color="auto"/>
      </w:divBdr>
      <w:divsChild>
        <w:div w:id="1346253299">
          <w:marLeft w:val="0"/>
          <w:marRight w:val="0"/>
          <w:marTop w:val="0"/>
          <w:marBottom w:val="0"/>
          <w:divBdr>
            <w:top w:val="none" w:sz="0" w:space="0" w:color="auto"/>
            <w:left w:val="none" w:sz="0" w:space="0" w:color="auto"/>
            <w:bottom w:val="none" w:sz="0" w:space="0" w:color="auto"/>
            <w:right w:val="none" w:sz="0" w:space="0" w:color="auto"/>
          </w:divBdr>
          <w:divsChild>
            <w:div w:id="1658723909">
              <w:marLeft w:val="0"/>
              <w:marRight w:val="0"/>
              <w:marTop w:val="0"/>
              <w:marBottom w:val="0"/>
              <w:divBdr>
                <w:top w:val="none" w:sz="0" w:space="0" w:color="auto"/>
                <w:left w:val="none" w:sz="0" w:space="0" w:color="auto"/>
                <w:bottom w:val="none" w:sz="0" w:space="0" w:color="auto"/>
                <w:right w:val="none" w:sz="0" w:space="0" w:color="auto"/>
              </w:divBdr>
              <w:divsChild>
                <w:div w:id="439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08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rleycharter@sbcgloba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4</cp:revision>
  <cp:lastPrinted>2021-03-31T14:56:00Z</cp:lastPrinted>
  <dcterms:created xsi:type="dcterms:W3CDTF">2023-05-17T18:32:00Z</dcterms:created>
  <dcterms:modified xsi:type="dcterms:W3CDTF">2023-05-17T18:59:00Z</dcterms:modified>
</cp:coreProperties>
</file>