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2A" w:rsidRDefault="005B15F6" w:rsidP="005B1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5B15F6" w:rsidRDefault="005B15F6" w:rsidP="005B1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5B15F6" w:rsidRDefault="005B15F6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5F6" w:rsidRDefault="005B15F6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Application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5B15F6" w:rsidRDefault="005B15F6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Edith Armstrong for Change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5B15F6" w:rsidRDefault="005B15F6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Supplier from Empire District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  <w:t>File No.  EO-2018-0079</w:t>
      </w:r>
    </w:p>
    <w:p w:rsidR="005B15F6" w:rsidRDefault="005B15F6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Company to Ozark Electric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5B15F6" w:rsidRDefault="005B15F6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5B15F6" w:rsidRDefault="005B15F6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5F6" w:rsidRDefault="005B15F6" w:rsidP="005B1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ENTRY OF APPEARANCE</w:t>
      </w:r>
    </w:p>
    <w:p w:rsidR="005B15F6" w:rsidRDefault="005B15F6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5F6" w:rsidRDefault="005B15F6" w:rsidP="009303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COMES NOW</w:t>
      </w:r>
      <w:r>
        <w:rPr>
          <w:rFonts w:ascii="Times New Roman" w:hAnsi="Times New Roman" w:cs="Times New Roman"/>
          <w:sz w:val="24"/>
          <w:szCs w:val="24"/>
        </w:rPr>
        <w:t xml:space="preserve"> Diana C. Carter, of the firm of Brydon, Swearengen &amp; England, P.C., and hereby enters her appearance on behalf of </w:t>
      </w:r>
      <w:r w:rsidR="00930390">
        <w:rPr>
          <w:rFonts w:ascii="Times New Roman" w:hAnsi="Times New Roman" w:cs="Times New Roman"/>
          <w:sz w:val="24"/>
          <w:szCs w:val="24"/>
        </w:rPr>
        <w:t>The Empire District Electric Company, in the above-referenced proceeding.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BRYDON, SWEARENGEN &amp; ENGLAND, P.C.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390" w:rsidRPr="00930390" w:rsidRDefault="00930390" w:rsidP="005B15F6">
      <w:pPr>
        <w:spacing w:after="0" w:line="240" w:lineRule="auto"/>
        <w:jc w:val="both"/>
        <w:rPr>
          <w:rFonts w:ascii="Kunstler Script" w:hAnsi="Kunstler Script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</w:t>
      </w:r>
      <w:r>
        <w:rPr>
          <w:rFonts w:ascii="Times New Roman" w:hAnsi="Times New Roman" w:cs="Times New Roman"/>
          <w:sz w:val="24"/>
          <w:szCs w:val="24"/>
        </w:rPr>
        <w:tab/>
      </w:r>
      <w:r w:rsidRPr="00930390">
        <w:rPr>
          <w:rFonts w:ascii="Kunstler Script" w:hAnsi="Kunstler Script" w:cs="Times New Roman"/>
          <w:sz w:val="44"/>
          <w:szCs w:val="44"/>
          <w:u w:val="single"/>
        </w:rPr>
        <w:t xml:space="preserve">Diana C. Carter 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Diana C. Carter     #50527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312 East Capitol Avenue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 O. Box 456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Jefferson City, Missouri 65102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</w:t>
      </w:r>
      <w:r>
        <w:rPr>
          <w:rFonts w:ascii="Times New Roman" w:hAnsi="Times New Roman" w:cs="Times New Roman"/>
          <w:sz w:val="24"/>
          <w:szCs w:val="24"/>
        </w:rPr>
        <w:tab/>
        <w:t>(573) 635-7166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Facsimile:</w:t>
      </w:r>
      <w:r>
        <w:rPr>
          <w:rFonts w:ascii="Times New Roman" w:hAnsi="Times New Roman" w:cs="Times New Roman"/>
          <w:sz w:val="24"/>
          <w:szCs w:val="24"/>
        </w:rPr>
        <w:tab/>
        <w:t>(573) 635-3847</w:t>
      </w: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825851">
          <w:rPr>
            <w:rStyle w:val="Hyperlink"/>
            <w:rFonts w:ascii="Times New Roman" w:hAnsi="Times New Roman" w:cs="Times New Roman"/>
            <w:sz w:val="24"/>
            <w:szCs w:val="24"/>
          </w:rPr>
          <w:t>dcarter@brydonlaw.com</w:t>
        </w:r>
      </w:hyperlink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390" w:rsidRDefault="00930390" w:rsidP="005B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ATTORNEYS FOR THE EMPIRE </w:t>
      </w:r>
    </w:p>
    <w:p w:rsidR="00930390" w:rsidRDefault="00930390" w:rsidP="00930390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ELECTRIC COMPANY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0390" w:rsidRDefault="00930390" w:rsidP="00930390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390" w:rsidRDefault="00930390" w:rsidP="00930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8553DA" w:rsidRDefault="008553DA" w:rsidP="0093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DA" w:rsidRDefault="008553DA" w:rsidP="008553DA">
      <w:pPr>
        <w:pStyle w:val="NoSpacing"/>
        <w:spacing w:line="240" w:lineRule="auto"/>
        <w:ind w:firstLine="720"/>
        <w:rPr>
          <w:szCs w:val="24"/>
        </w:rPr>
      </w:pPr>
      <w:r>
        <w:rPr>
          <w:szCs w:val="24"/>
        </w:rPr>
        <w:t xml:space="preserve">I hereby certify that the above and foregoing document was filed in EFIS on this </w:t>
      </w:r>
      <w:r>
        <w:rPr>
          <w:szCs w:val="24"/>
        </w:rPr>
        <w:t>22</w:t>
      </w:r>
      <w:r w:rsidRPr="008553DA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>
        <w:rPr>
          <w:szCs w:val="24"/>
        </w:rPr>
        <w:t xml:space="preserve">day of </w:t>
      </w:r>
      <w:r>
        <w:rPr>
          <w:szCs w:val="24"/>
        </w:rPr>
        <w:t>September</w:t>
      </w:r>
      <w:bookmarkStart w:id="0" w:name="_GoBack"/>
      <w:bookmarkEnd w:id="0"/>
      <w:r>
        <w:rPr>
          <w:szCs w:val="24"/>
        </w:rPr>
        <w:t>, 2017, with notice of the same being sent to all counsel of record. A copy of this entry was also sent by U.S. mail, postage prepaid, to the pro se applicant.</w:t>
      </w:r>
    </w:p>
    <w:p w:rsidR="008553DA" w:rsidRDefault="008553DA" w:rsidP="008553DA">
      <w:pPr>
        <w:pStyle w:val="NoSpacing"/>
        <w:spacing w:line="240" w:lineRule="auto"/>
        <w:ind w:firstLine="720"/>
        <w:rPr>
          <w:szCs w:val="24"/>
        </w:rPr>
      </w:pPr>
    </w:p>
    <w:p w:rsidR="00713A98" w:rsidRPr="00713A98" w:rsidRDefault="008553DA" w:rsidP="00855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jc w:val="both"/>
        <w:rPr>
          <w:rFonts w:ascii="Kunstler Script" w:hAnsi="Kunstler Script" w:cs="Times New Roman"/>
          <w:sz w:val="44"/>
          <w:szCs w:val="4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3A98" w:rsidRPr="00713A98">
        <w:rPr>
          <w:rFonts w:ascii="Kunstler Script" w:hAnsi="Kunstler Script" w:cs="Times New Roman"/>
          <w:sz w:val="44"/>
          <w:szCs w:val="44"/>
          <w:u w:val="single"/>
        </w:rPr>
        <w:t>Diana C. Carter</w:t>
      </w:r>
    </w:p>
    <w:p w:rsidR="00713A98" w:rsidRPr="00930390" w:rsidRDefault="00713A98" w:rsidP="0093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A98" w:rsidRPr="009303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A98" w:rsidRDefault="00713A98" w:rsidP="00713A98">
      <w:pPr>
        <w:spacing w:after="0" w:line="240" w:lineRule="auto"/>
      </w:pPr>
      <w:r>
        <w:separator/>
      </w:r>
    </w:p>
  </w:endnote>
  <w:endnote w:type="continuationSeparator" w:id="0">
    <w:p w:rsidR="00713A98" w:rsidRDefault="00713A98" w:rsidP="0071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601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A98" w:rsidRDefault="00713A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3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A98" w:rsidRDefault="0071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A98" w:rsidRDefault="00713A98" w:rsidP="00713A98">
      <w:pPr>
        <w:spacing w:after="0" w:line="240" w:lineRule="auto"/>
      </w:pPr>
      <w:r>
        <w:separator/>
      </w:r>
    </w:p>
  </w:footnote>
  <w:footnote w:type="continuationSeparator" w:id="0">
    <w:p w:rsidR="00713A98" w:rsidRDefault="00713A98" w:rsidP="00713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F6"/>
    <w:rsid w:val="002D5E2A"/>
    <w:rsid w:val="00591F3D"/>
    <w:rsid w:val="005B15F6"/>
    <w:rsid w:val="00713A98"/>
    <w:rsid w:val="008553DA"/>
    <w:rsid w:val="0093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3A18"/>
  <w15:chartTrackingRefBased/>
  <w15:docId w15:val="{47098700-DD71-4E2C-B063-DD0120C4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3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39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A98"/>
  </w:style>
  <w:style w:type="paragraph" w:styleId="Footer">
    <w:name w:val="footer"/>
    <w:basedOn w:val="Normal"/>
    <w:link w:val="FooterChar"/>
    <w:uiPriority w:val="99"/>
    <w:unhideWhenUsed/>
    <w:rsid w:val="0071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98"/>
  </w:style>
  <w:style w:type="paragraph" w:styleId="NoSpacing">
    <w:name w:val="No Spacing"/>
    <w:uiPriority w:val="1"/>
    <w:qFormat/>
    <w:rsid w:val="008553DA"/>
    <w:pPr>
      <w:spacing w:after="0" w:line="48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arter@brydonla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</dc:creator>
  <cp:keywords/>
  <dc:description/>
  <cp:lastModifiedBy>Lisa Clark</cp:lastModifiedBy>
  <cp:revision>3</cp:revision>
  <dcterms:created xsi:type="dcterms:W3CDTF">2017-09-22T15:13:00Z</dcterms:created>
  <dcterms:modified xsi:type="dcterms:W3CDTF">2017-09-22T17:15:00Z</dcterms:modified>
</cp:coreProperties>
</file>