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6C" w:rsidRDefault="0078366C">
      <w:pPr>
        <w:tabs>
          <w:tab w:val="left" w:pos="540"/>
          <w:tab w:val="left" w:pos="115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MONTHS TO EXHAUST and UTILIZATION CERTIFICATION WORKSHEET – TN Level</w:t>
      </w:r>
      <w:r>
        <w:rPr>
          <w:rFonts w:ascii="Arial" w:hAnsi="Arial"/>
          <w:sz w:val="20"/>
        </w:rPr>
        <w:t xml:space="preserve"> </w:t>
      </w:r>
      <w:r>
        <w:rPr>
          <w:rStyle w:val="FootnoteReference"/>
          <w:rFonts w:ascii="Arial" w:hAnsi="Arial"/>
          <w:sz w:val="20"/>
        </w:rPr>
        <w:footnoteReference w:id="1"/>
      </w:r>
    </w:p>
    <w:p w:rsidR="0078366C" w:rsidRDefault="0078366C">
      <w:pPr>
        <w:tabs>
          <w:tab w:val="left" w:pos="540"/>
          <w:tab w:val="left" w:pos="115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(Thousands-Block Number Pooling Growth Block Request)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</w:t>
      </w:r>
      <w:r w:rsidR="00992C0E">
        <w:rPr>
          <w:rFonts w:ascii="Arial" w:hAnsi="Arial"/>
          <w:sz w:val="20"/>
        </w:rPr>
        <w:t>8/19/2019</w:t>
      </w:r>
      <w:r>
        <w:rPr>
          <w:rFonts w:ascii="Arial" w:hAnsi="Arial"/>
          <w:sz w:val="20"/>
        </w:rPr>
        <w:t>_______</w:t>
      </w:r>
      <w:proofErr w:type="gramStart"/>
      <w:r>
        <w:rPr>
          <w:rFonts w:ascii="Arial" w:hAnsi="Arial"/>
          <w:sz w:val="20"/>
        </w:rPr>
        <w:t>_  OCN</w:t>
      </w:r>
      <w:proofErr w:type="gramEnd"/>
      <w:r>
        <w:rPr>
          <w:rFonts w:ascii="Arial" w:hAnsi="Arial"/>
          <w:sz w:val="20"/>
        </w:rPr>
        <w:t xml:space="preserve">: </w:t>
      </w:r>
      <w:r w:rsidR="00992C0E">
        <w:rPr>
          <w:rFonts w:ascii="Arial" w:hAnsi="Arial"/>
          <w:sz w:val="20"/>
        </w:rPr>
        <w:t>3356</w:t>
      </w:r>
      <w:r>
        <w:rPr>
          <w:rFonts w:ascii="Arial" w:hAnsi="Arial"/>
          <w:sz w:val="20"/>
        </w:rPr>
        <w:t>_   Company Name:  ___</w:t>
      </w:r>
      <w:r w:rsidR="00992C0E">
        <w:rPr>
          <w:rFonts w:ascii="Arial" w:hAnsi="Arial"/>
          <w:sz w:val="20"/>
        </w:rPr>
        <w:t>Fidelity Communications, Service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Rate Center:  ___</w:t>
      </w:r>
      <w:r w:rsidR="0001649F">
        <w:rPr>
          <w:rFonts w:ascii="Arial" w:hAnsi="Arial"/>
          <w:sz w:val="20"/>
        </w:rPr>
        <w:t xml:space="preserve"> </w:t>
      </w:r>
      <w:r w:rsidR="00AD4957">
        <w:rPr>
          <w:rFonts w:ascii="Arial" w:hAnsi="Arial"/>
          <w:sz w:val="20"/>
        </w:rPr>
        <w:t>Bourbon</w:t>
      </w:r>
      <w:r>
        <w:rPr>
          <w:rFonts w:ascii="Arial" w:hAnsi="Arial"/>
          <w:sz w:val="20"/>
        </w:rPr>
        <w:t>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List all Codes NPA(s)-NXXs and Blocks NPA(s)-NXX-X(s): ___</w:t>
      </w:r>
      <w:r w:rsidR="008C117F">
        <w:rPr>
          <w:rFonts w:ascii="Arial" w:hAnsi="Arial"/>
          <w:sz w:val="20"/>
        </w:rPr>
        <w:t>573-679</w:t>
      </w:r>
      <w:bookmarkStart w:id="0" w:name="_GoBack"/>
      <w:bookmarkEnd w:id="0"/>
      <w:r>
        <w:rPr>
          <w:rFonts w:ascii="Arial" w:hAnsi="Arial"/>
          <w:sz w:val="20"/>
        </w:rPr>
        <w:t xml:space="preserve">__________________________________________________ 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Block Applicant: __</w:t>
      </w:r>
      <w:r w:rsidR="00992C0E">
        <w:rPr>
          <w:rFonts w:ascii="Arial" w:hAnsi="Arial"/>
          <w:sz w:val="20"/>
        </w:rPr>
        <w:t>Carla Cooper</w:t>
      </w:r>
      <w:r>
        <w:rPr>
          <w:rFonts w:ascii="Arial" w:hAnsi="Arial"/>
          <w:sz w:val="20"/>
        </w:rPr>
        <w:t>__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    Signature: ____________________________________________</w:t>
      </w:r>
    </w:p>
    <w:p w:rsidR="0078366C" w:rsidRDefault="0078366C">
      <w:pPr>
        <w:tabs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Title:  ____</w:t>
      </w:r>
      <w:r w:rsidR="00992C0E">
        <w:rPr>
          <w:rFonts w:ascii="Arial" w:hAnsi="Arial"/>
          <w:sz w:val="20"/>
        </w:rPr>
        <w:t>VP of Finance</w:t>
      </w:r>
      <w:r>
        <w:rPr>
          <w:rFonts w:ascii="Arial" w:hAnsi="Arial"/>
          <w:sz w:val="20"/>
        </w:rPr>
        <w:t>___________   Telephone No.:  ___</w:t>
      </w:r>
      <w:r w:rsidR="00992C0E">
        <w:rPr>
          <w:rFonts w:ascii="Arial" w:hAnsi="Arial"/>
          <w:sz w:val="20"/>
        </w:rPr>
        <w:t>573-468-1218</w:t>
      </w:r>
      <w:r>
        <w:rPr>
          <w:rFonts w:ascii="Arial" w:hAnsi="Arial"/>
          <w:sz w:val="20"/>
        </w:rPr>
        <w:t>_________________   FAX No.:  ______________________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sz w:val="20"/>
        </w:rPr>
        <w:t>E-Mail:_</w:t>
      </w:r>
      <w:r w:rsidR="00992C0E">
        <w:rPr>
          <w:rFonts w:ascii="Arial" w:hAnsi="Arial"/>
          <w:sz w:val="20"/>
        </w:rPr>
        <w:t>carla.cooper@Fidelitycommunications.com</w:t>
      </w:r>
      <w:proofErr w:type="gramEnd"/>
      <w:r>
        <w:rPr>
          <w:rFonts w:ascii="Arial" w:hAnsi="Arial"/>
          <w:sz w:val="20"/>
        </w:rPr>
        <w:t>____</w:t>
      </w:r>
      <w:r w:rsidR="0001649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b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A.  Available Numbers:  ______</w:t>
      </w:r>
      <w:r w:rsidR="00AD4957">
        <w:rPr>
          <w:rFonts w:ascii="Arial" w:hAnsi="Arial"/>
          <w:sz w:val="20"/>
        </w:rPr>
        <w:t>668</w:t>
      </w:r>
      <w:r>
        <w:rPr>
          <w:rFonts w:ascii="Arial" w:hAnsi="Arial"/>
          <w:sz w:val="20"/>
        </w:rPr>
        <w:t>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B.  Assigned Numbers:  __</w:t>
      </w:r>
      <w:r w:rsidR="00AD4957">
        <w:rPr>
          <w:rFonts w:ascii="Arial" w:hAnsi="Arial"/>
          <w:sz w:val="20"/>
        </w:rPr>
        <w:t>332</w:t>
      </w:r>
      <w:r>
        <w:rPr>
          <w:rFonts w:ascii="Arial" w:hAnsi="Arial"/>
          <w:sz w:val="20"/>
        </w:rPr>
        <w:t>______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C.  Total Numbering Resources:  ____</w:t>
      </w:r>
      <w:r w:rsidR="00992C0E">
        <w:rPr>
          <w:rFonts w:ascii="Arial" w:hAnsi="Arial"/>
          <w:sz w:val="20"/>
        </w:rPr>
        <w:t>1,000</w:t>
      </w:r>
      <w:r>
        <w:rPr>
          <w:rFonts w:ascii="Arial" w:hAnsi="Arial"/>
          <w:sz w:val="20"/>
        </w:rPr>
        <w:t>_____</w:t>
      </w: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</w:p>
    <w:p w:rsidR="0078366C" w:rsidRDefault="0078366C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D.  Quantity of numbers activated in the past 90 days</w:t>
      </w:r>
      <w:r w:rsidR="00CF6DD3">
        <w:rPr>
          <w:rFonts w:ascii="Arial" w:hAnsi="Arial"/>
          <w:sz w:val="20"/>
        </w:rPr>
        <w:t xml:space="preserve"> (increments of 1</w:t>
      </w:r>
      <w:r w:rsidR="00E655DD">
        <w:rPr>
          <w:rFonts w:ascii="Arial" w:hAnsi="Arial"/>
          <w:sz w:val="20"/>
        </w:rPr>
        <w:t>,</w:t>
      </w:r>
      <w:r w:rsidR="00CF6DD3">
        <w:rPr>
          <w:rFonts w:ascii="Arial" w:hAnsi="Arial"/>
          <w:sz w:val="20"/>
        </w:rPr>
        <w:t>000 or 10</w:t>
      </w:r>
      <w:r w:rsidR="00E655DD">
        <w:rPr>
          <w:rFonts w:ascii="Arial" w:hAnsi="Arial"/>
          <w:sz w:val="20"/>
        </w:rPr>
        <w:t>,</w:t>
      </w:r>
      <w:r w:rsidR="00CF6DD3">
        <w:rPr>
          <w:rFonts w:ascii="Arial" w:hAnsi="Arial"/>
          <w:sz w:val="20"/>
        </w:rPr>
        <w:t>000)</w:t>
      </w:r>
      <w:r>
        <w:rPr>
          <w:rFonts w:ascii="Arial" w:hAnsi="Arial"/>
          <w:sz w:val="20"/>
        </w:rPr>
        <w:t xml:space="preserve"> and excluded from the Utilization calculation</w:t>
      </w:r>
      <w:r w:rsidR="00CF6DD3">
        <w:rPr>
          <w:rStyle w:val="FootnoteReference"/>
          <w:rFonts w:ascii="Arial" w:hAnsi="Arial"/>
        </w:rPr>
        <w:footnoteReference w:id="2"/>
      </w:r>
      <w:r>
        <w:rPr>
          <w:rFonts w:ascii="Arial" w:hAnsi="Arial"/>
          <w:sz w:val="20"/>
        </w:rPr>
        <w:t>:  _________</w:t>
      </w:r>
    </w:p>
    <w:p w:rsidR="0078366C" w:rsidRDefault="0078366C">
      <w:pPr>
        <w:pStyle w:val="Footer"/>
        <w:tabs>
          <w:tab w:val="clear" w:pos="4320"/>
          <w:tab w:val="clear" w:pos="8640"/>
          <w:tab w:val="left" w:pos="360"/>
          <w:tab w:val="left" w:pos="3870"/>
          <w:tab w:val="left" w:pos="4770"/>
          <w:tab w:val="left" w:pos="4860"/>
          <w:tab w:val="left" w:pos="5760"/>
          <w:tab w:val="left" w:pos="6660"/>
          <w:tab w:val="left" w:pos="7560"/>
          <w:tab w:val="left" w:pos="8460"/>
          <w:tab w:val="left" w:pos="8910"/>
          <w:tab w:val="left" w:pos="9450"/>
          <w:tab w:val="left" w:pos="9900"/>
          <w:tab w:val="left" w:pos="10350"/>
          <w:tab w:val="left" w:pos="10890"/>
          <w:tab w:val="left" w:pos="11250"/>
          <w:tab w:val="left" w:pos="118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List excluded Code(s) or Block(s): __________________________________________________________________________________</w:t>
      </w:r>
    </w:p>
    <w:p w:rsidR="0078366C" w:rsidRDefault="0078366C">
      <w:pPr>
        <w:tabs>
          <w:tab w:val="left" w:pos="3870"/>
          <w:tab w:val="left" w:pos="4770"/>
          <w:tab w:val="left" w:pos="4860"/>
          <w:tab w:val="left" w:pos="5760"/>
          <w:tab w:val="left" w:pos="6660"/>
          <w:tab w:val="left" w:pos="7560"/>
          <w:tab w:val="left" w:pos="8460"/>
          <w:tab w:val="left" w:pos="8910"/>
          <w:tab w:val="left" w:pos="9450"/>
          <w:tab w:val="left" w:pos="9900"/>
          <w:tab w:val="left" w:pos="10350"/>
          <w:tab w:val="left" w:pos="10890"/>
          <w:tab w:val="left" w:pos="11250"/>
          <w:tab w:val="left" w:pos="11880"/>
        </w:tabs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"/>
        <w:gridCol w:w="316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78366C"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#2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#3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#4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#5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#6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#7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#8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#9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#11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 #12</w:t>
            </w:r>
          </w:p>
        </w:tc>
      </w:tr>
      <w:tr w:rsidR="0078366C"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Growth History – Previous 6 months</w:t>
            </w:r>
            <w:r>
              <w:rPr>
                <w:rStyle w:val="FootnoteReference"/>
                <w:rFonts w:ascii="Arial" w:hAnsi="Arial"/>
              </w:rPr>
              <w:footnoteReference w:id="3"/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992C0E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  <w:r w:rsidR="0078366C"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64" w:type="dxa"/>
          </w:tcPr>
          <w:p w:rsidR="0078366C" w:rsidRDefault="00992C0E" w:rsidP="00A510FE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992C0E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B870FD">
        <w:tc>
          <w:tcPr>
            <w:tcW w:w="432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F.</w:t>
            </w:r>
          </w:p>
        </w:tc>
        <w:tc>
          <w:tcPr>
            <w:tcW w:w="3168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</w:p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Forecast – Next 12 months</w:t>
            </w:r>
            <w:r>
              <w:rPr>
                <w:rStyle w:val="FootnoteReference"/>
                <w:rFonts w:ascii="Arial" w:hAnsi="Arial"/>
              </w:rPr>
              <w:footnoteReference w:id="4"/>
            </w:r>
          </w:p>
        </w:tc>
        <w:tc>
          <w:tcPr>
            <w:tcW w:w="864" w:type="dxa"/>
          </w:tcPr>
          <w:p w:rsidR="00B870FD" w:rsidRDefault="00B870FD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B870FD" w:rsidRDefault="00B870FD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 w:rsidR="00992C0E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_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Default="00992C0E" w:rsidP="00690877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690877"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Default="00992C0E" w:rsidP="0001649F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Default="00992C0E" w:rsidP="0001649F"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64" w:type="dxa"/>
          </w:tcPr>
          <w:p w:rsidR="00B870FD" w:rsidRPr="0064543D" w:rsidRDefault="00992C0E" w:rsidP="000164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G.</w:t>
            </w:r>
          </w:p>
        </w:tc>
        <w:tc>
          <w:tcPr>
            <w:tcW w:w="9216" w:type="dxa"/>
            <w:gridSpan w:val="8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pStyle w:val="Heading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Monthly Forecast (Sum of months #1-6 (Part F above) divided by 6):  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Months to Exhaust</w:t>
            </w:r>
            <w:r>
              <w:rPr>
                <w:rStyle w:val="FootnoteReference"/>
                <w:rFonts w:ascii="Arial" w:hAnsi="Arial"/>
                <w:sz w:val="20"/>
              </w:rPr>
              <w:footnoteReference w:id="5"/>
            </w:r>
          </w:p>
        </w:tc>
        <w:tc>
          <w:tcPr>
            <w:tcW w:w="6048" w:type="dxa"/>
            <w:gridSpan w:val="7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Numbers Available for Assignment to Customers (A)</w:t>
            </w: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 Monthly Forecast (G)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=</w:t>
            </w:r>
          </w:p>
        </w:tc>
        <w:tc>
          <w:tcPr>
            <w:tcW w:w="1728" w:type="dxa"/>
            <w:gridSpan w:val="2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  <w:tr w:rsidR="0078366C">
        <w:trPr>
          <w:cantSplit/>
        </w:trPr>
        <w:tc>
          <w:tcPr>
            <w:tcW w:w="432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I.</w:t>
            </w:r>
          </w:p>
        </w:tc>
        <w:tc>
          <w:tcPr>
            <w:tcW w:w="3168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Utilization</w:t>
            </w:r>
            <w:r>
              <w:rPr>
                <w:rStyle w:val="FootnoteReference"/>
                <w:rFonts w:ascii="Arial" w:hAnsi="Arial"/>
                <w:sz w:val="20"/>
              </w:rPr>
              <w:footnoteReference w:id="6"/>
            </w:r>
          </w:p>
        </w:tc>
        <w:tc>
          <w:tcPr>
            <w:tcW w:w="5184" w:type="dxa"/>
            <w:gridSpan w:val="6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Assigned Numbers (B) – Excluded Numbers (D)</w:t>
            </w: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Numbering Resources (C) – Excluded Numbers (D)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 100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</w:p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=</w:t>
            </w:r>
          </w:p>
        </w:tc>
        <w:tc>
          <w:tcPr>
            <w:tcW w:w="1728" w:type="dxa"/>
            <w:gridSpan w:val="2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  <w:p w:rsidR="0078366C" w:rsidRDefault="0078366C" w:rsidP="0001649F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</w:t>
            </w: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</w:tcPr>
          <w:p w:rsidR="0078366C" w:rsidRDefault="0078366C">
            <w:pPr>
              <w:tabs>
                <w:tab w:val="left" w:pos="3870"/>
                <w:tab w:val="left" w:pos="477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8910"/>
                <w:tab w:val="left" w:pos="9450"/>
                <w:tab w:val="left" w:pos="9900"/>
                <w:tab w:val="left" w:pos="10350"/>
                <w:tab w:val="left" w:pos="10890"/>
                <w:tab w:val="left" w:pos="11250"/>
                <w:tab w:val="left" w:pos="11880"/>
              </w:tabs>
              <w:rPr>
                <w:rFonts w:ascii="Arial" w:hAnsi="Arial"/>
                <w:sz w:val="16"/>
              </w:rPr>
            </w:pPr>
          </w:p>
        </w:tc>
      </w:tr>
    </w:tbl>
    <w:p w:rsidR="0078366C" w:rsidRDefault="00A510FE">
      <w:pPr>
        <w:tabs>
          <w:tab w:val="left" w:pos="540"/>
          <w:tab w:val="center" w:pos="4680"/>
          <w:tab w:val="center" w:pos="5940"/>
          <w:tab w:val="center" w:pos="7200"/>
          <w:tab w:val="center" w:pos="8460"/>
          <w:tab w:val="center" w:pos="9720"/>
          <w:tab w:val="center" w:pos="10980"/>
          <w:tab w:val="left" w:pos="11520"/>
        </w:tabs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FABAED" wp14:editId="02E1EE71">
                <wp:simplePos x="0" y="0"/>
                <wp:positionH relativeFrom="column">
                  <wp:posOffset>0</wp:posOffset>
                </wp:positionH>
                <wp:positionV relativeFrom="paragraph">
                  <wp:posOffset>656590</wp:posOffset>
                </wp:positionV>
                <wp:extent cx="8961120" cy="0"/>
                <wp:effectExtent l="9525" t="8890" r="11430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8F8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7pt" to="705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J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vphl2Q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851E72" wp14:editId="7DEDDA7F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8961120" cy="0"/>
                <wp:effectExtent l="9525" t="6985" r="1143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29B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3pt" to="705.6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W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fzLIsB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" o:allowincell="f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8E43E3D" wp14:editId="573466A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8961120" cy="0"/>
                <wp:effectExtent l="9525" t="9525" r="1143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252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705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1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eLWZZ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" o:allowincell="f"/>
            </w:pict>
          </mc:Fallback>
        </mc:AlternateContent>
      </w:r>
      <w:r w:rsidR="00783BB0">
        <w:rPr>
          <w:rFonts w:ascii="Arial" w:hAnsi="Arial"/>
          <w:sz w:val="20"/>
        </w:rPr>
        <w:t xml:space="preserve">Explanation: </w:t>
      </w:r>
    </w:p>
    <w:p w:rsidR="0078366C" w:rsidRDefault="0078366C">
      <w:pPr>
        <w:rPr>
          <w:rFonts w:ascii="Arial" w:hAnsi="Arial"/>
          <w:sz w:val="20"/>
        </w:rPr>
      </w:pPr>
    </w:p>
    <w:sectPr w:rsidR="0078366C">
      <w:headerReference w:type="default" r:id="rId7"/>
      <w:footnotePr>
        <w:numRestart w:val="eachSect"/>
      </w:footnotePr>
      <w:type w:val="oddPage"/>
      <w:pgSz w:w="15840" w:h="12240" w:orient="landscape" w:code="1"/>
      <w:pgMar w:top="432" w:right="720" w:bottom="432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34" w:rsidRDefault="00247834">
      <w:r>
        <w:separator/>
      </w:r>
    </w:p>
  </w:endnote>
  <w:endnote w:type="continuationSeparator" w:id="0">
    <w:p w:rsidR="00247834" w:rsidRDefault="002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34" w:rsidRDefault="00247834">
      <w:r>
        <w:separator/>
      </w:r>
    </w:p>
  </w:footnote>
  <w:footnote w:type="continuationSeparator" w:id="0">
    <w:p w:rsidR="00247834" w:rsidRDefault="00247834">
      <w:r>
        <w:continuationSeparator/>
      </w:r>
    </w:p>
  </w:footnote>
  <w:footnote w:id="1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  <w:rFonts w:ascii="Arial" w:hAnsi="Arial"/>
          <w:sz w:val="16"/>
        </w:rPr>
        <w:t>A copy of this worksheet is required to be submitted to the Pooling Administrator when requesting additional numbering resources in a rate center. For auditing purposes, the applicant must retain a copy of this document.</w:t>
      </w:r>
    </w:p>
  </w:footnote>
  <w:footnote w:id="2">
    <w:p w:rsidR="009D631F" w:rsidRDefault="009D63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6DD3">
        <w:rPr>
          <w:rFonts w:ascii="Arial" w:hAnsi="Arial" w:cs="Arial"/>
          <w:sz w:val="16"/>
          <w:szCs w:val="16"/>
        </w:rPr>
        <w:t xml:space="preserve">Quantity of numbers activated in the past 90 days is </w:t>
      </w:r>
      <w:r>
        <w:rPr>
          <w:rFonts w:ascii="Arial" w:hAnsi="Arial" w:cs="Arial"/>
          <w:sz w:val="16"/>
          <w:szCs w:val="16"/>
        </w:rPr>
        <w:t>based on</w:t>
      </w:r>
      <w:r w:rsidRPr="00CF6DD3">
        <w:rPr>
          <w:rFonts w:ascii="Arial" w:hAnsi="Arial" w:cs="Arial"/>
          <w:sz w:val="16"/>
          <w:szCs w:val="16"/>
        </w:rPr>
        <w:t xml:space="preserve"> blocks and/or codes received from the administrator and </w:t>
      </w:r>
      <w:r>
        <w:rPr>
          <w:rFonts w:ascii="Arial" w:hAnsi="Arial" w:cs="Arial"/>
          <w:sz w:val="16"/>
          <w:szCs w:val="16"/>
        </w:rPr>
        <w:t>shall</w:t>
      </w:r>
      <w:r w:rsidRPr="00CF6DD3">
        <w:rPr>
          <w:rFonts w:ascii="Arial" w:hAnsi="Arial" w:cs="Arial"/>
          <w:sz w:val="16"/>
          <w:szCs w:val="16"/>
        </w:rPr>
        <w:t xml:space="preserve"> be </w:t>
      </w:r>
      <w:r>
        <w:rPr>
          <w:rFonts w:ascii="Arial" w:hAnsi="Arial" w:cs="Arial"/>
          <w:sz w:val="16"/>
          <w:szCs w:val="16"/>
        </w:rPr>
        <w:t xml:space="preserve">reported </w:t>
      </w:r>
      <w:r w:rsidRPr="00CF6DD3">
        <w:rPr>
          <w:rFonts w:ascii="Arial" w:hAnsi="Arial" w:cs="Arial"/>
          <w:sz w:val="16"/>
          <w:szCs w:val="16"/>
        </w:rPr>
        <w:t>in increments of 1</w:t>
      </w:r>
      <w:r w:rsidR="00E655DD">
        <w:rPr>
          <w:rFonts w:ascii="Arial" w:hAnsi="Arial" w:cs="Arial"/>
          <w:sz w:val="16"/>
          <w:szCs w:val="16"/>
        </w:rPr>
        <w:t>,</w:t>
      </w:r>
      <w:r w:rsidRPr="00CF6DD3">
        <w:rPr>
          <w:rFonts w:ascii="Arial" w:hAnsi="Arial" w:cs="Arial"/>
          <w:sz w:val="16"/>
          <w:szCs w:val="16"/>
        </w:rPr>
        <w:t>000 or 10</w:t>
      </w:r>
      <w:r w:rsidR="00E655DD">
        <w:rPr>
          <w:rFonts w:ascii="Arial" w:hAnsi="Arial" w:cs="Arial"/>
          <w:sz w:val="16"/>
          <w:szCs w:val="16"/>
        </w:rPr>
        <w:t>,</w:t>
      </w:r>
      <w:r w:rsidRPr="00CF6DD3">
        <w:rPr>
          <w:rFonts w:ascii="Arial" w:hAnsi="Arial" w:cs="Arial"/>
          <w:sz w:val="16"/>
          <w:szCs w:val="16"/>
        </w:rPr>
        <w:t>000 TNs</w:t>
      </w:r>
      <w:r>
        <w:rPr>
          <w:rFonts w:ascii="Arial" w:hAnsi="Arial" w:cs="Arial"/>
          <w:sz w:val="16"/>
          <w:szCs w:val="16"/>
        </w:rPr>
        <w:t xml:space="preserve"> (e. g.: 2 blocks received=2</w:t>
      </w:r>
      <w:r w:rsidR="00E655D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000 and 1 code received =10</w:t>
      </w:r>
      <w:r w:rsidR="00E655D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000)</w:t>
      </w:r>
      <w:r w:rsidRPr="00CF6DD3">
        <w:rPr>
          <w:rFonts w:ascii="Arial" w:hAnsi="Arial" w:cs="Arial"/>
          <w:sz w:val="16"/>
          <w:szCs w:val="16"/>
        </w:rPr>
        <w:t>.</w:t>
      </w:r>
      <w:r w:rsidR="00C948D4" w:rsidRPr="00C948D4">
        <w:rPr>
          <w:rFonts w:ascii="Arial" w:hAnsi="Arial"/>
        </w:rPr>
        <w:t xml:space="preserve"> </w:t>
      </w:r>
    </w:p>
  </w:footnote>
  <w:footnote w:id="3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Net change in TNs no longer available for assignment in each previous month, starting with the most distant month as Month #1, and Month #6 as the current month.</w:t>
      </w:r>
    </w:p>
  </w:footnote>
  <w:footnote w:id="4">
    <w:p w:rsidR="00B870FD" w:rsidRDefault="00B870FD" w:rsidP="00B870FD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Forecast of TNs needed in each following month, starting with the most recent month as Month #1.</w:t>
      </w:r>
    </w:p>
  </w:footnote>
  <w:footnote w:id="5">
    <w:p w:rsidR="009D631F" w:rsidRDefault="009D631F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Style w:val="FootnoteReference"/>
          <w:rFonts w:ascii="Arial" w:hAnsi="Arial"/>
          <w:sz w:val="16"/>
        </w:rPr>
        <w:t>To be assigned an additional thousands-block (NXX-X) for growth, "Months to Exhaust" must be less than or equal to 6 months. (FCC 00-104, § 52.15 (g) (3) (iii)).</w:t>
      </w:r>
    </w:p>
  </w:footnote>
  <w:footnote w:id="6">
    <w:p w:rsidR="009D631F" w:rsidRDefault="009D631F">
      <w:pPr>
        <w:pStyle w:val="FootnoteText"/>
      </w:pPr>
      <w:r>
        <w:rPr>
          <w:rStyle w:val="FootnoteReferenc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Newly acquired numbers may be excluded from the Utilization calculation (FCC 00104, section 52.15 (g)(3)(ii))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1F" w:rsidRPr="00886DE4" w:rsidRDefault="009D631F">
    <w:pPr>
      <w:pStyle w:val="Header"/>
      <w:tabs>
        <w:tab w:val="clear" w:pos="4320"/>
        <w:tab w:val="clear" w:pos="8640"/>
      </w:tabs>
      <w:ind w:right="-540"/>
      <w:jc w:val="left"/>
      <w:rPr>
        <w:rFonts w:ascii="Helvetica" w:hAnsi="Helvetica"/>
        <w:b/>
        <w:sz w:val="22"/>
      </w:rPr>
    </w:pPr>
    <w:r w:rsidRPr="00886DE4">
      <w:rPr>
        <w:rFonts w:ascii="Helvetica" w:hAnsi="Helvetica"/>
        <w:b/>
        <w:sz w:val="22"/>
      </w:rPr>
      <w:t>ATIS-0300066.ap3 - Appendix 3</w:t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E655DD">
      <w:rPr>
        <w:rFonts w:ascii="Helvetica" w:hAnsi="Helvetica"/>
        <w:b/>
        <w:sz w:val="22"/>
      </w:rPr>
      <w:tab/>
    </w:r>
    <w:r w:rsidR="00C948D4">
      <w:rPr>
        <w:rFonts w:ascii="Helvetica" w:hAnsi="Helvetica"/>
        <w:b/>
        <w:sz w:val="22"/>
      </w:rPr>
      <w:t xml:space="preserve">                                    </w:t>
    </w:r>
    <w:r w:rsidR="00644BD6">
      <w:rPr>
        <w:rFonts w:ascii="Helvetica" w:hAnsi="Helvetica"/>
        <w:b/>
        <w:sz w:val="22"/>
      </w:rPr>
      <w:t>Dec 28,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4AB"/>
    <w:multiLevelType w:val="multilevel"/>
    <w:tmpl w:val="65366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C072E"/>
    <w:multiLevelType w:val="multilevel"/>
    <w:tmpl w:val="43AE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24E94"/>
    <w:multiLevelType w:val="singleLevel"/>
    <w:tmpl w:val="80BE9F2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E4"/>
    <w:rsid w:val="0001649F"/>
    <w:rsid w:val="000A7113"/>
    <w:rsid w:val="000F391F"/>
    <w:rsid w:val="00144D2C"/>
    <w:rsid w:val="00192601"/>
    <w:rsid w:val="001C7D8D"/>
    <w:rsid w:val="00247834"/>
    <w:rsid w:val="00282D6A"/>
    <w:rsid w:val="002B337D"/>
    <w:rsid w:val="002E2406"/>
    <w:rsid w:val="0037302D"/>
    <w:rsid w:val="00392A24"/>
    <w:rsid w:val="003C7324"/>
    <w:rsid w:val="004744BC"/>
    <w:rsid w:val="00486C38"/>
    <w:rsid w:val="00543006"/>
    <w:rsid w:val="00581932"/>
    <w:rsid w:val="005B1A18"/>
    <w:rsid w:val="00644BD6"/>
    <w:rsid w:val="0064543D"/>
    <w:rsid w:val="0068036C"/>
    <w:rsid w:val="00690877"/>
    <w:rsid w:val="0078366C"/>
    <w:rsid w:val="00783BB0"/>
    <w:rsid w:val="007A2F6F"/>
    <w:rsid w:val="00811F07"/>
    <w:rsid w:val="00852A71"/>
    <w:rsid w:val="00886DE4"/>
    <w:rsid w:val="008B7EC2"/>
    <w:rsid w:val="008C117F"/>
    <w:rsid w:val="0099202D"/>
    <w:rsid w:val="00992C0E"/>
    <w:rsid w:val="00995BCD"/>
    <w:rsid w:val="009D631F"/>
    <w:rsid w:val="00A510FE"/>
    <w:rsid w:val="00AA63F0"/>
    <w:rsid w:val="00AB424C"/>
    <w:rsid w:val="00AD4957"/>
    <w:rsid w:val="00B16A32"/>
    <w:rsid w:val="00B870FD"/>
    <w:rsid w:val="00C52AA6"/>
    <w:rsid w:val="00C90F2F"/>
    <w:rsid w:val="00C948D4"/>
    <w:rsid w:val="00CF6DD3"/>
    <w:rsid w:val="00D6008F"/>
    <w:rsid w:val="00E655DD"/>
    <w:rsid w:val="00ED406D"/>
    <w:rsid w:val="00F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F23FB"/>
  <w15:docId w15:val="{70671A24-3584-4990-B914-ECD26CB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ourier" w:hAnsi="Courier"/>
      <w:color w:val="000000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</w:style>
  <w:style w:type="paragraph" w:styleId="Heading2">
    <w:name w:val="heading 2"/>
    <w:basedOn w:val="Normal"/>
    <w:next w:val="Normal"/>
    <w:qFormat/>
    <w:pPr>
      <w:spacing w:before="120"/>
      <w:outlineLvl w:val="1"/>
    </w:pPr>
  </w:style>
  <w:style w:type="paragraph" w:styleId="Heading3">
    <w:name w:val="heading 3"/>
    <w:basedOn w:val="Normal"/>
    <w:next w:val="Normal"/>
    <w:qFormat/>
    <w:pPr>
      <w:ind w:left="360"/>
      <w:outlineLvl w:val="2"/>
    </w:pPr>
  </w:style>
  <w:style w:type="paragraph" w:styleId="Heading4">
    <w:name w:val="heading 4"/>
    <w:basedOn w:val="Normal"/>
    <w:next w:val="Normal"/>
    <w:qFormat/>
    <w:pPr>
      <w:ind w:left="360"/>
      <w:outlineLvl w:val="3"/>
    </w:pPr>
  </w:style>
  <w:style w:type="paragraph" w:styleId="Heading5">
    <w:name w:val="heading 5"/>
    <w:basedOn w:val="Normal"/>
    <w:next w:val="Normal"/>
    <w:qFormat/>
    <w:pPr>
      <w:ind w:left="720"/>
      <w:outlineLvl w:val="4"/>
    </w:p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870"/>
        <w:tab w:val="left" w:pos="4770"/>
        <w:tab w:val="left" w:pos="4860"/>
        <w:tab w:val="left" w:pos="5760"/>
        <w:tab w:val="left" w:pos="6660"/>
        <w:tab w:val="left" w:pos="7560"/>
        <w:tab w:val="left" w:pos="8460"/>
        <w:tab w:val="left" w:pos="8910"/>
        <w:tab w:val="left" w:pos="9450"/>
        <w:tab w:val="left" w:pos="9900"/>
        <w:tab w:val="left" w:pos="10350"/>
        <w:tab w:val="left" w:pos="10890"/>
        <w:tab w:val="left" w:pos="11250"/>
        <w:tab w:val="left" w:pos="11880"/>
      </w:tabs>
      <w:jc w:val="left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ind w:left="360" w:hanging="360"/>
    </w:pPr>
    <w:rPr>
      <w:sz w:val="20"/>
    </w:rPr>
  </w:style>
  <w:style w:type="paragraph" w:customStyle="1" w:styleId="bullet">
    <w:name w:val="bullet"/>
    <w:basedOn w:val="Normal"/>
    <w:pPr>
      <w:ind w:left="360" w:hanging="360"/>
    </w:pPr>
  </w:style>
  <w:style w:type="paragraph" w:customStyle="1" w:styleId="memo">
    <w:name w:val="memo"/>
    <w:basedOn w:val="Normal"/>
    <w:pPr>
      <w:tabs>
        <w:tab w:val="right" w:pos="8640"/>
      </w:tabs>
    </w:pPr>
    <w:rPr>
      <w:rFonts w:ascii="Times" w:hAnsi="Times"/>
      <w:noProof/>
      <w:color w:val="auto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auto"/>
      <w:sz w:val="20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customStyle="1" w:styleId="bulletlist">
    <w:name w:val="bullet list"/>
    <w:basedOn w:val="Normal"/>
    <w:pPr>
      <w:tabs>
        <w:tab w:val="right" w:pos="8640"/>
      </w:tabs>
      <w:ind w:left="360" w:hanging="360"/>
    </w:pPr>
    <w:rPr>
      <w:rFonts w:ascii="Times" w:hAnsi="Times"/>
      <w:noProof/>
      <w:color w:val="auto"/>
      <w:sz w:val="20"/>
    </w:rPr>
  </w:style>
  <w:style w:type="paragraph" w:styleId="BalloonText">
    <w:name w:val="Balloon Text"/>
    <w:basedOn w:val="Normal"/>
    <w:semiHidden/>
    <w:rsid w:val="00CF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MoExhAPPB2/11/94</vt:lpstr>
    </vt:vector>
  </TitlesOfParts>
  <Company>WASHINGTON, DC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MoExhAPPB2/11/94</dc:title>
  <dc:creator>SAE PAK</dc:creator>
  <cp:lastModifiedBy>Margie Mersman</cp:lastModifiedBy>
  <cp:revision>3</cp:revision>
  <cp:lastPrinted>2014-04-30T20:31:00Z</cp:lastPrinted>
  <dcterms:created xsi:type="dcterms:W3CDTF">2019-08-19T21:06:00Z</dcterms:created>
  <dcterms:modified xsi:type="dcterms:W3CDTF">2019-08-19T21:42:00Z</dcterms:modified>
</cp:coreProperties>
</file>