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088" w:rsidRDefault="009B2088" w:rsidP="009B2088">
      <w:pPr>
        <w:pStyle w:val="Heading2"/>
        <w:ind w:right="-180"/>
        <w:rPr>
          <w:i w:val="0"/>
          <w:sz w:val="20"/>
          <w:u w:val="single"/>
        </w:rPr>
      </w:pPr>
      <w:bookmarkStart w:id="0" w:name="_GoBack"/>
      <w:bookmarkEnd w:id="0"/>
      <w:r w:rsidRPr="00361834">
        <w:tab/>
      </w:r>
      <w:r w:rsidRPr="00361834">
        <w:tab/>
      </w:r>
      <w:r w:rsidRPr="00361834">
        <w:tab/>
      </w:r>
      <w:r w:rsidRPr="00361834">
        <w:tab/>
      </w:r>
      <w:r w:rsidRPr="00361834">
        <w:tab/>
      </w:r>
      <w:r w:rsidRPr="00361834">
        <w:tab/>
      </w:r>
      <w:r w:rsidRPr="00361834">
        <w:tab/>
      </w:r>
      <w:r w:rsidRPr="00361834">
        <w:tab/>
      </w:r>
      <w:r w:rsidRPr="00361834">
        <w:object w:dxaOrig="2681" w:dyaOrig="1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78.75pt" o:ole="" fillcolor="window">
            <v:imagedata r:id="rId6" o:title=""/>
          </v:shape>
          <o:OLEObject Type="Embed" ProgID="Word.Picture.8" ShapeID="_x0000_i1025" DrawAspect="Content" ObjectID="_1458675939" r:id="rId7"/>
        </w:object>
      </w:r>
    </w:p>
    <w:p w:rsidR="009B2088" w:rsidRDefault="009B2088" w:rsidP="00EC6AA8">
      <w:pPr>
        <w:pStyle w:val="Heading2"/>
        <w:rPr>
          <w:i w:val="0"/>
          <w:sz w:val="20"/>
          <w:u w:val="single"/>
        </w:rPr>
      </w:pPr>
    </w:p>
    <w:p w:rsidR="00EC6AA8" w:rsidRPr="00A8286C" w:rsidRDefault="00EC6AA8" w:rsidP="00EC6AA8">
      <w:pPr>
        <w:pStyle w:val="Heading2"/>
        <w:rPr>
          <w:i w:val="0"/>
          <w:sz w:val="20"/>
          <w:u w:val="single"/>
        </w:rPr>
      </w:pPr>
      <w:r w:rsidRPr="00A8286C">
        <w:rPr>
          <w:i w:val="0"/>
          <w:sz w:val="20"/>
          <w:u w:val="single"/>
        </w:rPr>
        <w:t>VIA PSC ELECTRONIC FILING AND INFORMATION SYSTEM</w:t>
      </w:r>
    </w:p>
    <w:p w:rsidR="00E74876" w:rsidRPr="00A8286C" w:rsidRDefault="00E74876">
      <w:pPr>
        <w:pStyle w:val="Heading2"/>
        <w:rPr>
          <w:i w:val="0"/>
          <w:sz w:val="20"/>
          <w:u w:val="single"/>
        </w:rPr>
      </w:pPr>
    </w:p>
    <w:p w:rsidR="00E74876" w:rsidRPr="00A8286C" w:rsidRDefault="00E74876">
      <w:pPr>
        <w:ind w:left="2880" w:firstLine="720"/>
      </w:pPr>
    </w:p>
    <w:p w:rsidR="00E74876" w:rsidRPr="00A8286C" w:rsidRDefault="00E74876">
      <w:pPr>
        <w:ind w:left="2880" w:firstLine="720"/>
      </w:pPr>
    </w:p>
    <w:p w:rsidR="00E74876" w:rsidRPr="00A8286C" w:rsidRDefault="007D397A" w:rsidP="000706E2">
      <w:pPr>
        <w:ind w:left="4320" w:firstLine="720"/>
      </w:pPr>
      <w:r w:rsidRPr="00A8286C">
        <w:t xml:space="preserve">April </w:t>
      </w:r>
      <w:r w:rsidR="005B5758">
        <w:t>11</w:t>
      </w:r>
      <w:r w:rsidRPr="00A8286C">
        <w:t>, 2014</w:t>
      </w:r>
    </w:p>
    <w:p w:rsidR="00A46BA2" w:rsidRPr="00A8286C" w:rsidRDefault="00A46BA2">
      <w:pPr>
        <w:ind w:left="2880" w:firstLine="720"/>
      </w:pPr>
    </w:p>
    <w:p w:rsidR="00E74876" w:rsidRPr="00A8286C" w:rsidRDefault="00E74876"/>
    <w:p w:rsidR="00E74876" w:rsidRPr="00A8286C" w:rsidRDefault="00E74876"/>
    <w:p w:rsidR="00957A9E" w:rsidRPr="00A8286C" w:rsidRDefault="00957A9E"/>
    <w:p w:rsidR="00F34028" w:rsidRPr="00A8286C" w:rsidRDefault="00F34028" w:rsidP="00F34028"/>
    <w:p w:rsidR="00F34028" w:rsidRPr="00A8286C" w:rsidRDefault="00F34028" w:rsidP="00F34028">
      <w:r w:rsidRPr="00A8286C">
        <w:t xml:space="preserve">Data Center </w:t>
      </w:r>
    </w:p>
    <w:p w:rsidR="00E74876" w:rsidRPr="00A8286C" w:rsidRDefault="00E74876">
      <w:smartTag w:uri="urn:schemas-microsoft-com:office:smarttags" w:element="State">
        <w:smartTag w:uri="urn:schemas-microsoft-com:office:smarttags" w:element="place">
          <w:r w:rsidRPr="00A8286C">
            <w:t>Missouri</w:t>
          </w:r>
        </w:smartTag>
      </w:smartTag>
      <w:r w:rsidRPr="00A8286C">
        <w:t xml:space="preserve"> Public Service Commission</w:t>
      </w:r>
    </w:p>
    <w:p w:rsidR="00E74876" w:rsidRPr="00A8286C" w:rsidRDefault="00E74876">
      <w:smartTag w:uri="urn:schemas-microsoft-com:office:smarttags" w:element="Street">
        <w:smartTag w:uri="urn:schemas-microsoft-com:office:smarttags" w:element="address">
          <w:r w:rsidRPr="00A8286C">
            <w:t>200 Madison Street, Suite 100</w:t>
          </w:r>
        </w:smartTag>
      </w:smartTag>
    </w:p>
    <w:p w:rsidR="00E74876" w:rsidRPr="00A8286C" w:rsidRDefault="00E74876">
      <w:smartTag w:uri="urn:schemas-microsoft-com:office:smarttags" w:element="place">
        <w:smartTag w:uri="urn:schemas-microsoft-com:office:smarttags" w:element="City">
          <w:r w:rsidRPr="00A8286C">
            <w:t>Jefferson City</w:t>
          </w:r>
        </w:smartTag>
        <w:r w:rsidRPr="00A8286C">
          <w:t xml:space="preserve">, </w:t>
        </w:r>
        <w:smartTag w:uri="urn:schemas-microsoft-com:office:smarttags" w:element="State">
          <w:r w:rsidRPr="00A8286C">
            <w:t>MO</w:t>
          </w:r>
        </w:smartTag>
        <w:r w:rsidRPr="00A8286C">
          <w:t xml:space="preserve"> </w:t>
        </w:r>
        <w:smartTag w:uri="urn:schemas-microsoft-com:office:smarttags" w:element="PostalCode">
          <w:r w:rsidRPr="00A8286C">
            <w:t>6510</w:t>
          </w:r>
          <w:r w:rsidR="00957A9E" w:rsidRPr="00A8286C">
            <w:t>1</w:t>
          </w:r>
        </w:smartTag>
      </w:smartTag>
    </w:p>
    <w:p w:rsidR="00E74876" w:rsidRPr="00A8286C" w:rsidRDefault="00E74876"/>
    <w:p w:rsidR="00E74876" w:rsidRPr="00A8286C" w:rsidRDefault="00E74876" w:rsidP="000706E2">
      <w:pPr>
        <w:ind w:firstLine="720"/>
        <w:rPr>
          <w:b/>
        </w:rPr>
      </w:pPr>
      <w:r w:rsidRPr="00A8286C">
        <w:rPr>
          <w:b/>
        </w:rPr>
        <w:t xml:space="preserve">Re: </w:t>
      </w:r>
      <w:r w:rsidR="000B600B" w:rsidRPr="00A8286C">
        <w:rPr>
          <w:b/>
        </w:rPr>
        <w:t xml:space="preserve">Missouri </w:t>
      </w:r>
      <w:r w:rsidR="007D397A" w:rsidRPr="00A8286C">
        <w:rPr>
          <w:b/>
        </w:rPr>
        <w:t>2013</w:t>
      </w:r>
      <w:r w:rsidRPr="00A8286C">
        <w:rPr>
          <w:b/>
        </w:rPr>
        <w:t xml:space="preserve"> Annual Reports</w:t>
      </w:r>
      <w:r w:rsidR="004E2BA5" w:rsidRPr="00A8286C">
        <w:rPr>
          <w:b/>
        </w:rPr>
        <w:t xml:space="preserve"> </w:t>
      </w:r>
    </w:p>
    <w:p w:rsidR="00E74876" w:rsidRPr="00A8286C" w:rsidRDefault="00E74876">
      <w:r w:rsidRPr="00A8286C">
        <w:t xml:space="preserve">       </w:t>
      </w:r>
    </w:p>
    <w:p w:rsidR="004447C3" w:rsidRPr="00A8286C" w:rsidRDefault="00957A9E" w:rsidP="00957A9E">
      <w:pPr>
        <w:ind w:firstLine="720"/>
      </w:pPr>
      <w:r w:rsidRPr="00A8286C">
        <w:t>*</w:t>
      </w:r>
      <w:r w:rsidR="004447C3" w:rsidRPr="00A8286C">
        <w:t xml:space="preserve"> </w:t>
      </w:r>
      <w:proofErr w:type="spellStart"/>
      <w:r w:rsidR="004447C3" w:rsidRPr="00A8286C">
        <w:t>Teleconnect</w:t>
      </w:r>
      <w:proofErr w:type="spellEnd"/>
      <w:r w:rsidR="004447C3" w:rsidRPr="00A8286C">
        <w:t xml:space="preserve"> Long Distance Services and Systems Company  </w:t>
      </w:r>
    </w:p>
    <w:p w:rsidR="00A46BA2" w:rsidRPr="00A8286C" w:rsidRDefault="00F34028" w:rsidP="00957A9E">
      <w:pPr>
        <w:ind w:firstLine="720"/>
      </w:pPr>
      <w:r w:rsidRPr="00A8286C">
        <w:t xml:space="preserve">    IXC Annual Report, Confidential and Public Copies</w:t>
      </w:r>
    </w:p>
    <w:p w:rsidR="00F34028" w:rsidRPr="00A8286C" w:rsidRDefault="00F34028" w:rsidP="00957A9E">
      <w:pPr>
        <w:ind w:firstLine="720"/>
      </w:pPr>
    </w:p>
    <w:p w:rsidR="00E74876" w:rsidRDefault="00CF301F">
      <w:r>
        <w:t>To Whom It May Concern:</w:t>
      </w:r>
    </w:p>
    <w:p w:rsidR="00CF301F" w:rsidRDefault="00CF301F"/>
    <w:p w:rsidR="0058526B" w:rsidRDefault="0058526B" w:rsidP="0058526B">
      <w:pPr>
        <w:ind w:firstLine="720"/>
      </w:pPr>
      <w:r>
        <w:t xml:space="preserve">Verizon Business Global LLC hereby submits notarized </w:t>
      </w:r>
      <w:r w:rsidRPr="000B600B">
        <w:rPr>
          <w:b/>
        </w:rPr>
        <w:t xml:space="preserve">Missouri </w:t>
      </w:r>
      <w:r w:rsidR="007D397A">
        <w:rPr>
          <w:b/>
        </w:rPr>
        <w:t>2013</w:t>
      </w:r>
      <w:r w:rsidRPr="000B600B">
        <w:rPr>
          <w:b/>
        </w:rPr>
        <w:t xml:space="preserve"> Annual Report</w:t>
      </w:r>
      <w:r>
        <w:rPr>
          <w:b/>
        </w:rPr>
        <w:t>s</w:t>
      </w:r>
      <w:r>
        <w:t xml:space="preserve"> on behalf of </w:t>
      </w:r>
      <w:proofErr w:type="spellStart"/>
      <w:r w:rsidR="004447C3">
        <w:t>Teleconnect</w:t>
      </w:r>
      <w:proofErr w:type="spellEnd"/>
      <w:r w:rsidR="004447C3">
        <w:t xml:space="preserve"> Long Distance Services and Systems Company</w:t>
      </w:r>
      <w:r>
        <w:t>.  We are providing a set of notarized confidential reports in which revenue numbers are marked as highly confidential, and a set of notarized public reports in which the highly confidential information has been redacted.   Also attached is the required notarized affidavit regarding confidentiality and accuracy of the information presented in the annual reports.</w:t>
      </w:r>
    </w:p>
    <w:p w:rsidR="0058526B" w:rsidRDefault="0058526B" w:rsidP="0058526B"/>
    <w:p w:rsidR="0058526B" w:rsidRDefault="0058526B" w:rsidP="0058526B">
      <w:r>
        <w:t xml:space="preserve">  </w:t>
      </w:r>
      <w:r>
        <w:tab/>
        <w:t>Please feel free to contact me at (415) 228-1072</w:t>
      </w:r>
      <w:r w:rsidR="00080747">
        <w:t xml:space="preserve">, or via email: </w:t>
      </w:r>
      <w:r w:rsidR="00080747" w:rsidRPr="00182FA9">
        <w:rPr>
          <w:u w:val="single"/>
        </w:rPr>
        <w:t>Haleh.Davary@Verizon.Com</w:t>
      </w:r>
      <w:r>
        <w:t xml:space="preserve"> should you have any questions regarding the attached.  Thank you. </w:t>
      </w:r>
    </w:p>
    <w:p w:rsidR="0058526B" w:rsidRDefault="0058526B" w:rsidP="0058526B"/>
    <w:p w:rsidR="0058526B" w:rsidRDefault="0058526B" w:rsidP="0058526B">
      <w:r>
        <w:t xml:space="preserve">  </w:t>
      </w:r>
      <w:r>
        <w:tab/>
      </w:r>
    </w:p>
    <w:p w:rsidR="0058526B" w:rsidRDefault="0058526B" w:rsidP="0058526B">
      <w:pPr>
        <w:ind w:left="5040"/>
      </w:pPr>
      <w:r>
        <w:t>Sincerely,</w:t>
      </w:r>
    </w:p>
    <w:p w:rsidR="0058526B" w:rsidRDefault="0058526B" w:rsidP="0058526B">
      <w:pPr>
        <w:ind w:left="5040"/>
      </w:pPr>
    </w:p>
    <w:p w:rsidR="0058526B" w:rsidRPr="007D397A" w:rsidRDefault="009B5368" w:rsidP="0058526B">
      <w:pPr>
        <w:ind w:left="5040"/>
        <w:rPr>
          <w:b/>
          <w:i/>
        </w:rPr>
      </w:pPr>
      <w:r w:rsidRPr="007D397A">
        <w:rPr>
          <w:b/>
          <w:i/>
        </w:rPr>
        <w:t>Haleh S. Davary</w:t>
      </w:r>
    </w:p>
    <w:p w:rsidR="0058526B" w:rsidRDefault="0058526B" w:rsidP="0058526B">
      <w:pPr>
        <w:ind w:left="5040"/>
      </w:pPr>
    </w:p>
    <w:p w:rsidR="0058526B" w:rsidRDefault="0058526B" w:rsidP="0058526B">
      <w:pPr>
        <w:ind w:left="5040"/>
      </w:pPr>
      <w:smartTag w:uri="urn:schemas-microsoft-com:office:smarttags" w:element="PersonName">
        <w:r>
          <w:t>Haleh Davary</w:t>
        </w:r>
      </w:smartTag>
    </w:p>
    <w:p w:rsidR="0058526B" w:rsidRDefault="0058526B" w:rsidP="0058526B">
      <w:pPr>
        <w:ind w:left="5040"/>
      </w:pPr>
      <w:r>
        <w:t>Regulatory Analyst</w:t>
      </w:r>
    </w:p>
    <w:p w:rsidR="0058526B" w:rsidRDefault="0058526B" w:rsidP="0058526B">
      <w:pPr>
        <w:ind w:left="1440"/>
      </w:pPr>
      <w:r>
        <w:tab/>
      </w:r>
      <w:r>
        <w:tab/>
      </w:r>
      <w:r>
        <w:tab/>
      </w:r>
      <w:r>
        <w:tab/>
      </w:r>
      <w:r>
        <w:tab/>
        <w:t>Haleh.Davary@Verizon.Com</w:t>
      </w:r>
    </w:p>
    <w:p w:rsidR="0058526B" w:rsidRPr="009B2088" w:rsidRDefault="009B2088" w:rsidP="0058526B">
      <w:pPr>
        <w:ind w:left="4320" w:firstLine="720"/>
        <w:rPr>
          <w:b/>
          <w:color w:val="FF0000"/>
        </w:rPr>
      </w:pPr>
      <w:r w:rsidRPr="009B2088">
        <w:rPr>
          <w:b/>
          <w:color w:val="FF0000"/>
        </w:rPr>
        <w:t xml:space="preserve">Verizon </w:t>
      </w:r>
    </w:p>
    <w:p w:rsidR="0058526B" w:rsidRDefault="0058526B" w:rsidP="0058526B"/>
    <w:p w:rsidR="0058526B" w:rsidRDefault="0058526B" w:rsidP="0058526B"/>
    <w:p w:rsidR="0058526B" w:rsidRDefault="009B2088">
      <w:r>
        <w:t>Enclosure</w:t>
      </w:r>
    </w:p>
    <w:sectPr w:rsidR="0058526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46D1A"/>
    <w:multiLevelType w:val="singleLevel"/>
    <w:tmpl w:val="A5B225CE"/>
    <w:lvl w:ilvl="0">
      <w:start w:val="1375"/>
      <w:numFmt w:val="bullet"/>
      <w:lvlText w:val="-"/>
      <w:lvlJc w:val="left"/>
      <w:pPr>
        <w:tabs>
          <w:tab w:val="num" w:pos="360"/>
        </w:tabs>
        <w:ind w:left="360" w:hanging="360"/>
      </w:pPr>
      <w:rPr>
        <w:rFonts w:hint="default"/>
      </w:rPr>
    </w:lvl>
  </w:abstractNum>
  <w:abstractNum w:abstractNumId="1">
    <w:nsid w:val="592E78B0"/>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C15"/>
    <w:rsid w:val="0006072C"/>
    <w:rsid w:val="000706E2"/>
    <w:rsid w:val="00080747"/>
    <w:rsid w:val="000920B7"/>
    <w:rsid w:val="000B600B"/>
    <w:rsid w:val="001A3BE2"/>
    <w:rsid w:val="001C4BF6"/>
    <w:rsid w:val="002B57F8"/>
    <w:rsid w:val="004447C3"/>
    <w:rsid w:val="00464983"/>
    <w:rsid w:val="004C1BB0"/>
    <w:rsid w:val="004E2BA5"/>
    <w:rsid w:val="00525C01"/>
    <w:rsid w:val="005450B8"/>
    <w:rsid w:val="0058526B"/>
    <w:rsid w:val="005B5758"/>
    <w:rsid w:val="005D2B9A"/>
    <w:rsid w:val="00600D6A"/>
    <w:rsid w:val="006C23C8"/>
    <w:rsid w:val="00704679"/>
    <w:rsid w:val="007D397A"/>
    <w:rsid w:val="008B6B6F"/>
    <w:rsid w:val="00940A10"/>
    <w:rsid w:val="00957A9E"/>
    <w:rsid w:val="009B2088"/>
    <w:rsid w:val="009B5368"/>
    <w:rsid w:val="009E16B0"/>
    <w:rsid w:val="00A46BA2"/>
    <w:rsid w:val="00A678B7"/>
    <w:rsid w:val="00A8286C"/>
    <w:rsid w:val="00CF301F"/>
    <w:rsid w:val="00D84850"/>
    <w:rsid w:val="00D8787C"/>
    <w:rsid w:val="00E02C15"/>
    <w:rsid w:val="00E2782C"/>
    <w:rsid w:val="00E74876"/>
    <w:rsid w:val="00EC6AA8"/>
    <w:rsid w:val="00EE01AC"/>
    <w:rsid w:val="00EE5533"/>
    <w:rsid w:val="00F34028"/>
    <w:rsid w:val="00F81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E02C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E02C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October 3, 2000</vt:lpstr>
    </vt:vector>
  </TitlesOfParts>
  <Company>MCI WorldCom</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3, 2000</dc:title>
  <dc:subject/>
  <dc:creator>halehdavary</dc:creator>
  <cp:keywords/>
  <dc:description/>
  <cp:lastModifiedBy>Davary, Haleh S</cp:lastModifiedBy>
  <cp:revision>6</cp:revision>
  <cp:lastPrinted>2014-04-09T05:22:00Z</cp:lastPrinted>
  <dcterms:created xsi:type="dcterms:W3CDTF">2013-04-11T23:33:00Z</dcterms:created>
  <dcterms:modified xsi:type="dcterms:W3CDTF">2014-04-11T05:59:00Z</dcterms:modified>
</cp:coreProperties>
</file>