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EE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E24C45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E24C45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77E" w:rsidRDefault="00BA177E" w:rsidP="00BA177E">
      <w:pPr>
        <w:spacing w:line="240" w:lineRule="auto"/>
        <w:ind w:left="0" w:firstLine="0"/>
        <w:jc w:val="left"/>
      </w:pPr>
      <w:r>
        <w:t xml:space="preserve">In the Matter of Ameren Missouri’s Submission </w:t>
      </w:r>
      <w:r>
        <w:tab/>
        <w:t xml:space="preserve">) </w:t>
      </w:r>
      <w:r>
        <w:tab/>
        <w:t>File No. EO-2013-0503</w:t>
      </w:r>
    </w:p>
    <w:p w:rsidR="00BA177E" w:rsidRDefault="00BA177E" w:rsidP="00BA177E">
      <w:pPr>
        <w:spacing w:line="240" w:lineRule="auto"/>
        <w:ind w:left="0" w:firstLine="0"/>
        <w:jc w:val="left"/>
      </w:pPr>
      <w:proofErr w:type="gramStart"/>
      <w:r>
        <w:t>of</w:t>
      </w:r>
      <w:proofErr w:type="gramEnd"/>
      <w:r>
        <w:t xml:space="preserve"> its 2013-2015 RES Compliance Plan </w:t>
      </w:r>
      <w:r>
        <w:tab/>
      </w:r>
      <w:r>
        <w:tab/>
        <w:t>)</w:t>
      </w:r>
    </w:p>
    <w:p w:rsidR="00E24C45" w:rsidRDefault="00E24C45" w:rsidP="00BA177E">
      <w:pPr>
        <w:spacing w:line="240" w:lineRule="auto"/>
        <w:ind w:left="0" w:firstLine="0"/>
        <w:jc w:val="left"/>
      </w:pPr>
      <w:r>
        <w:t xml:space="preserve"> </w:t>
      </w:r>
    </w:p>
    <w:p w:rsidR="00E24C45" w:rsidRDefault="007D3611" w:rsidP="00E24C45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 TO INTERVENE</w:t>
      </w:r>
    </w:p>
    <w:p w:rsidR="00E24C45" w:rsidRDefault="00E24C45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660">
        <w:rPr>
          <w:rFonts w:ascii="Times New Roman" w:hAnsi="Times New Roman" w:cs="Times New Roman"/>
          <w:sz w:val="24"/>
          <w:szCs w:val="24"/>
        </w:rPr>
        <w:t xml:space="preserve">COMES NOW </w:t>
      </w:r>
      <w:r w:rsidR="007D3611">
        <w:rPr>
          <w:rFonts w:ascii="Times New Roman" w:hAnsi="Times New Roman" w:cs="Times New Roman"/>
          <w:sz w:val="24"/>
          <w:szCs w:val="24"/>
        </w:rPr>
        <w:t>Earth Island Institute d/b/a Renew Missouri (“Renew Missouri”), pursuant to 4 CSR 240-2.075, and for its application to intervene in the above-styled case</w:t>
      </w:r>
      <w:r w:rsidR="001F26D8">
        <w:rPr>
          <w:rFonts w:ascii="Times New Roman" w:hAnsi="Times New Roman" w:cs="Times New Roman"/>
          <w:sz w:val="24"/>
          <w:szCs w:val="24"/>
        </w:rPr>
        <w:t>, states as follows:</w:t>
      </w:r>
    </w:p>
    <w:p w:rsidR="001F26D8" w:rsidRDefault="001F26D8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 is a project of Earth Island Institute, a not-for-profit corporation organiz</w:t>
      </w:r>
      <w:r>
        <w:rPr>
          <w:szCs w:val="26"/>
        </w:rPr>
        <w:t>ed under the laws of California</w:t>
      </w:r>
      <w:r w:rsidRPr="00931E72">
        <w:rPr>
          <w:szCs w:val="26"/>
        </w:rPr>
        <w:t>.</w:t>
      </w:r>
      <w:r>
        <w:rPr>
          <w:szCs w:val="26"/>
        </w:rPr>
        <w:t xml:space="preserve"> Renew Missouri is a</w:t>
      </w:r>
      <w:r w:rsidRPr="00931E72">
        <w:rPr>
          <w:szCs w:val="26"/>
        </w:rPr>
        <w:t xml:space="preserve"> registered fictitious name of Earth Island </w:t>
      </w:r>
      <w:r>
        <w:rPr>
          <w:szCs w:val="26"/>
        </w:rPr>
        <w:t xml:space="preserve">Institute under Section 417.200, </w:t>
      </w:r>
      <w:proofErr w:type="spellStart"/>
      <w:r>
        <w:rPr>
          <w:szCs w:val="26"/>
        </w:rPr>
        <w:t>RSMo</w:t>
      </w:r>
      <w:proofErr w:type="spellEnd"/>
      <w:r>
        <w:rPr>
          <w:szCs w:val="26"/>
        </w:rPr>
        <w:t xml:space="preserve">. </w:t>
      </w:r>
      <w:r w:rsidRPr="00931E72">
        <w:rPr>
          <w:szCs w:val="26"/>
        </w:rPr>
        <w:t xml:space="preserve">Earth Island </w:t>
      </w:r>
      <w:r>
        <w:rPr>
          <w:szCs w:val="26"/>
        </w:rPr>
        <w:t xml:space="preserve">Institute </w:t>
      </w:r>
      <w:r w:rsidRPr="00931E72">
        <w:rPr>
          <w:szCs w:val="26"/>
        </w:rPr>
        <w:t>h</w:t>
      </w:r>
      <w:r>
        <w:rPr>
          <w:szCs w:val="26"/>
        </w:rPr>
        <w:t>as a Certificate of Authority</w:t>
      </w:r>
      <w:r w:rsidRPr="00931E72">
        <w:rPr>
          <w:szCs w:val="26"/>
        </w:rPr>
        <w:t xml:space="preserve"> for a Foreign Nonprofit granted by the Missouri Secretary of State.</w:t>
      </w:r>
    </w:p>
    <w:p w:rsidR="001F26D8" w:rsidRDefault="001F26D8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 xml:space="preserve">Renew Missouri was instrumental in the passage of Proposition C, or the Missouri Renewable Energy Standard (“RES”). Renew Missouri also participated in the RES rulemaking process. Renew Missouri </w:t>
      </w:r>
      <w:r w:rsidR="00816F89">
        <w:rPr>
          <w:szCs w:val="26"/>
        </w:rPr>
        <w:t xml:space="preserve">has an interest </w:t>
      </w:r>
      <w:r>
        <w:rPr>
          <w:szCs w:val="26"/>
        </w:rPr>
        <w:t>in the full implementation and enforcement of the RES in that the organization’s mission includes the promotion of renewable energy in Missouri.</w:t>
      </w:r>
    </w:p>
    <w:p w:rsidR="00816F89" w:rsidRDefault="00816F89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Missouri’s interest is different than that of the general public and may be adversely affected by a final order arising from this case.</w:t>
      </w:r>
    </w:p>
    <w:p w:rsidR="007D3611" w:rsidRPr="00816F89" w:rsidRDefault="00816F89" w:rsidP="007D3611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Missouri’s intervention will serve the public interest by assisting the Commission’s record for decision in this case.</w:t>
      </w:r>
    </w:p>
    <w:p w:rsidR="007D3611" w:rsidRDefault="007D3611" w:rsidP="00816F89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3611">
        <w:rPr>
          <w:rFonts w:ascii="Times New Roman" w:hAnsi="Times New Roman" w:cs="Times New Roman"/>
          <w:sz w:val="24"/>
          <w:szCs w:val="24"/>
        </w:rPr>
        <w:t xml:space="preserve">WHEREFORE, </w:t>
      </w:r>
      <w:r w:rsidR="00816F89">
        <w:rPr>
          <w:rFonts w:ascii="Times New Roman" w:hAnsi="Times New Roman" w:cs="Times New Roman"/>
          <w:sz w:val="24"/>
          <w:szCs w:val="24"/>
        </w:rPr>
        <w:t>Renew Missouri</w:t>
      </w:r>
      <w:r w:rsidRPr="007D3611">
        <w:rPr>
          <w:rFonts w:ascii="Times New Roman" w:hAnsi="Times New Roman" w:cs="Times New Roman"/>
          <w:sz w:val="24"/>
          <w:szCs w:val="24"/>
        </w:rPr>
        <w:t xml:space="preserve"> requests that it be permitted to intervene and be made a party to this case for all purposes</w:t>
      </w:r>
      <w:r w:rsidR="00816F89">
        <w:rPr>
          <w:rFonts w:ascii="Times New Roman" w:hAnsi="Times New Roman" w:cs="Times New Roman"/>
          <w:sz w:val="24"/>
          <w:szCs w:val="24"/>
        </w:rPr>
        <w:t>.</w:t>
      </w:r>
    </w:p>
    <w:p w:rsidR="00470660" w:rsidRDefault="00470660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5912" w:rsidRPr="00B15912" w:rsidRDefault="00B15912" w:rsidP="00B15912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912">
        <w:rPr>
          <w:rFonts w:ascii="Brush Script MT" w:hAnsi="Brush Script MT" w:cs="Times New Roman"/>
          <w:sz w:val="32"/>
          <w:szCs w:val="32"/>
          <w:u w:val="single"/>
        </w:rPr>
        <w:t>/s/ Andrew J. Linhares</w:t>
      </w:r>
      <w:r w:rsidRPr="00B15912">
        <w:rPr>
          <w:rFonts w:ascii="Times New Roman" w:hAnsi="Times New Roman" w:cs="Times New Roman"/>
          <w:sz w:val="32"/>
          <w:szCs w:val="32"/>
          <w:u w:val="single"/>
        </w:rPr>
        <w:tab/>
      </w:r>
      <w:r w:rsidRPr="00B15912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B15912" w:rsidRDefault="00B15912" w:rsidP="001548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Andrew J. Linhares</w:t>
      </w:r>
      <w:r w:rsidR="00470660">
        <w:rPr>
          <w:rFonts w:ascii="Times New Roman" w:hAnsi="Times New Roman" w:cs="Times New Roman"/>
          <w:sz w:val="24"/>
          <w:szCs w:val="24"/>
        </w:rPr>
        <w:t>, # 63973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910 E Broadway, Ste. 205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Columbia, MO 65203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5C5F52">
          <w:rPr>
            <w:rStyle w:val="Hyperlink"/>
            <w:rFonts w:ascii="Times New Roman" w:hAnsi="Times New Roman" w:cs="Times New Roman"/>
            <w:sz w:val="24"/>
            <w:szCs w:val="24"/>
          </w:rPr>
          <w:t>andrew@renewmo.org</w:t>
        </w:r>
      </w:hyperlink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(314) 471-9973 (phone)</w:t>
      </w:r>
    </w:p>
    <w:p w:rsidR="00470660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(314) 558-8450 (fax)</w:t>
      </w:r>
    </w:p>
    <w:p w:rsidR="00154890" w:rsidRDefault="00154890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890" w:rsidRDefault="00154890" w:rsidP="00154890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FOR EARTH ISLAND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INSTITUTE d/b/a RENEW MISSOURI</w:t>
      </w:r>
    </w:p>
    <w:p w:rsidR="00470660" w:rsidRDefault="00470660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0660" w:rsidRDefault="00470660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:rsidR="00470660" w:rsidRDefault="00470660" w:rsidP="00470660">
      <w:pPr>
        <w:spacing w:after="41" w:line="480" w:lineRule="auto"/>
        <w:ind w:left="10" w:right="-15"/>
        <w:jc w:val="center"/>
      </w:pPr>
      <w:r>
        <w:rPr>
          <w:u w:val="single" w:color="000000"/>
        </w:rPr>
        <w:lastRenderedPageBreak/>
        <w:t>CERTIFICATE OF SERVICE</w:t>
      </w:r>
      <w:r>
        <w:t xml:space="preserve">  </w:t>
      </w:r>
    </w:p>
    <w:p w:rsidR="00470660" w:rsidRDefault="00470660" w:rsidP="00470660">
      <w:pPr>
        <w:pStyle w:val="NoSpacing"/>
        <w:spacing w:line="48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hereby certify that copies of the foregoing have been served electronically on all counsel of record this </w:t>
      </w:r>
      <w:r w:rsidR="00BA177E">
        <w:rPr>
          <w:rFonts w:ascii="Times New Roman" w:eastAsia="Times New Roman" w:hAnsi="Times New Roman" w:cs="Times New Roman"/>
          <w:sz w:val="24"/>
        </w:rPr>
        <w:t>5</w:t>
      </w:r>
      <w:r w:rsidR="00BA177E" w:rsidRPr="00BA177E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BA17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day of </w:t>
      </w:r>
      <w:r w:rsidR="00BA177E">
        <w:rPr>
          <w:rFonts w:ascii="Times New Roman" w:eastAsia="Times New Roman" w:hAnsi="Times New Roman" w:cs="Times New Roman"/>
          <w:sz w:val="24"/>
        </w:rPr>
        <w:t>June</w:t>
      </w:r>
      <w:r>
        <w:rPr>
          <w:rFonts w:ascii="Times New Roman" w:eastAsia="Times New Roman" w:hAnsi="Times New Roman" w:cs="Times New Roman"/>
          <w:sz w:val="24"/>
        </w:rPr>
        <w:t>, 2013</w:t>
      </w:r>
    </w:p>
    <w:p w:rsidR="00470660" w:rsidRDefault="00470660" w:rsidP="00470660">
      <w:pPr>
        <w:pStyle w:val="NoSpacing"/>
        <w:ind w:firstLine="720"/>
        <w:rPr>
          <w:rFonts w:ascii="Times New Roman" w:eastAsia="Times New Roman" w:hAnsi="Times New Roman" w:cs="Times New Roman"/>
          <w:sz w:val="24"/>
        </w:rPr>
      </w:pPr>
    </w:p>
    <w:p w:rsidR="00470660" w:rsidRPr="00470660" w:rsidRDefault="00470660" w:rsidP="00470660">
      <w:pPr>
        <w:pStyle w:val="NoSpacing"/>
        <w:ind w:firstLine="720"/>
        <w:rPr>
          <w:rFonts w:ascii="Brush Script MT" w:eastAsia="Times New Roman" w:hAnsi="Brush Script MT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>/s/ Andrew J Linhares</w:t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ab/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ab/>
      </w:r>
    </w:p>
    <w:p w:rsidR="00470660" w:rsidRPr="00470660" w:rsidRDefault="00470660" w:rsidP="0047066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Andrew J Linhares, # 63973</w:t>
      </w:r>
    </w:p>
    <w:sectPr w:rsidR="00470660" w:rsidRPr="0047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702A8"/>
    <w:multiLevelType w:val="hybridMultilevel"/>
    <w:tmpl w:val="24DEAE2E"/>
    <w:lvl w:ilvl="0" w:tplc="4366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45"/>
    <w:rsid w:val="00154890"/>
    <w:rsid w:val="001F26D8"/>
    <w:rsid w:val="00470660"/>
    <w:rsid w:val="007D3611"/>
    <w:rsid w:val="00816F89"/>
    <w:rsid w:val="00B020EE"/>
    <w:rsid w:val="00B15912"/>
    <w:rsid w:val="00BA177E"/>
    <w:rsid w:val="00E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34960-995B-4BD6-807F-D4733628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45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C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5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w@renewm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EDB3-B961-49F3-825E-3334D1DE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Linhares</dc:creator>
  <cp:keywords/>
  <dc:description/>
  <cp:lastModifiedBy>Andrew Linhares</cp:lastModifiedBy>
  <cp:revision>3</cp:revision>
  <dcterms:created xsi:type="dcterms:W3CDTF">2013-06-05T19:55:00Z</dcterms:created>
  <dcterms:modified xsi:type="dcterms:W3CDTF">2013-06-05T19:57:00Z</dcterms:modified>
</cp:coreProperties>
</file>