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ED7" w:rsidRPr="00496A8A" w:rsidRDefault="00A57ED7" w:rsidP="00A57ED7">
      <w:pPr>
        <w:spacing w:after="0" w:line="240" w:lineRule="auto"/>
        <w:contextualSpacing/>
        <w:jc w:val="center"/>
        <w:rPr>
          <w:rFonts w:ascii="Arial" w:hAnsi="Arial" w:cs="Arial"/>
          <w:b/>
          <w:sz w:val="28"/>
          <w:szCs w:val="28"/>
        </w:rPr>
      </w:pPr>
      <w:r w:rsidRPr="00496A8A">
        <w:rPr>
          <w:rFonts w:ascii="Arial" w:hAnsi="Arial" w:cs="Arial"/>
          <w:b/>
          <w:sz w:val="28"/>
          <w:szCs w:val="28"/>
        </w:rPr>
        <w:t>BEFORE THE PUBLIC SERVICE COMMISSION</w:t>
      </w:r>
    </w:p>
    <w:p w:rsidR="00A57ED7" w:rsidRDefault="00A57ED7" w:rsidP="00A57ED7">
      <w:pPr>
        <w:spacing w:after="0" w:line="240" w:lineRule="auto"/>
        <w:contextualSpacing/>
        <w:jc w:val="center"/>
        <w:rPr>
          <w:rFonts w:ascii="Arial" w:hAnsi="Arial" w:cs="Arial"/>
          <w:b/>
          <w:sz w:val="28"/>
          <w:szCs w:val="28"/>
        </w:rPr>
      </w:pPr>
      <w:r w:rsidRPr="00496A8A">
        <w:rPr>
          <w:rFonts w:ascii="Arial" w:hAnsi="Arial" w:cs="Arial"/>
          <w:b/>
          <w:sz w:val="28"/>
          <w:szCs w:val="28"/>
        </w:rPr>
        <w:t>OF THE STATE OF MISSOURI</w:t>
      </w:r>
    </w:p>
    <w:p w:rsidR="00496A8A" w:rsidRPr="00496A8A" w:rsidRDefault="00496A8A" w:rsidP="00A57ED7">
      <w:pPr>
        <w:spacing w:after="0" w:line="240" w:lineRule="auto"/>
        <w:contextualSpacing/>
        <w:jc w:val="center"/>
        <w:rPr>
          <w:rFonts w:ascii="Arial" w:hAnsi="Arial" w:cs="Arial"/>
          <w:sz w:val="28"/>
          <w:szCs w:val="28"/>
        </w:rPr>
      </w:pPr>
    </w:p>
    <w:p w:rsidR="00A57ED7" w:rsidRDefault="00A57ED7" w:rsidP="00A57ED7">
      <w:pPr>
        <w:spacing w:after="0" w:line="240" w:lineRule="auto"/>
        <w:contextualSpacing/>
        <w:rPr>
          <w:rFonts w:ascii="Arial" w:hAnsi="Arial" w:cs="Arial"/>
        </w:rPr>
      </w:pPr>
      <w:r>
        <w:rPr>
          <w:rFonts w:ascii="Arial" w:hAnsi="Arial" w:cs="Arial"/>
        </w:rPr>
        <w:t>In the Matter of the Application of Union Electric)</w:t>
      </w:r>
    </w:p>
    <w:p w:rsidR="00A57ED7" w:rsidRDefault="00A57ED7" w:rsidP="00A57ED7">
      <w:pPr>
        <w:spacing w:line="240" w:lineRule="auto"/>
        <w:contextualSpacing/>
        <w:rPr>
          <w:rFonts w:ascii="Arial" w:hAnsi="Arial" w:cs="Arial"/>
        </w:rPr>
      </w:pPr>
      <w:r>
        <w:rPr>
          <w:rFonts w:ascii="Arial" w:hAnsi="Arial" w:cs="Arial"/>
        </w:rPr>
        <w:t>Company d/b/a Ameren Missouri for a Variance)</w:t>
      </w:r>
    </w:p>
    <w:p w:rsidR="00A57ED7" w:rsidRPr="00496A8A" w:rsidRDefault="00A57ED7" w:rsidP="00A57ED7">
      <w:pPr>
        <w:spacing w:line="240" w:lineRule="auto"/>
        <w:contextualSpacing/>
        <w:rPr>
          <w:rFonts w:ascii="Arial" w:hAnsi="Arial" w:cs="Arial"/>
          <w:b/>
        </w:rPr>
      </w:pPr>
      <w:r>
        <w:rPr>
          <w:rFonts w:ascii="Arial" w:hAnsi="Arial" w:cs="Arial"/>
        </w:rPr>
        <w:t xml:space="preserve">From the Provisions of Commission Rule 4 </w:t>
      </w:r>
      <w:r>
        <w:rPr>
          <w:rFonts w:ascii="Arial" w:hAnsi="Arial" w:cs="Arial"/>
        </w:rPr>
        <w:tab/>
        <w:t>)</w:t>
      </w:r>
      <w:r>
        <w:rPr>
          <w:rFonts w:ascii="Arial" w:hAnsi="Arial" w:cs="Arial"/>
        </w:rPr>
        <w:tab/>
      </w:r>
      <w:r w:rsidRPr="00496A8A">
        <w:rPr>
          <w:rFonts w:ascii="Arial" w:hAnsi="Arial" w:cs="Arial"/>
          <w:b/>
          <w:u w:val="single"/>
        </w:rPr>
        <w:t>Case No. EE-2019-0395</w:t>
      </w:r>
    </w:p>
    <w:p w:rsidR="00A57ED7" w:rsidRDefault="00A57ED7" w:rsidP="00A57ED7">
      <w:pPr>
        <w:spacing w:line="240" w:lineRule="auto"/>
        <w:contextualSpacing/>
        <w:rPr>
          <w:rFonts w:ascii="Arial" w:hAnsi="Arial" w:cs="Arial"/>
        </w:rPr>
      </w:pPr>
      <w:r>
        <w:rPr>
          <w:rFonts w:ascii="Arial" w:hAnsi="Arial" w:cs="Arial"/>
        </w:rPr>
        <w:t xml:space="preserve">CSR 240-14 to Meet Unregulated Competition </w:t>
      </w:r>
      <w:r>
        <w:rPr>
          <w:rFonts w:ascii="Arial" w:hAnsi="Arial" w:cs="Arial"/>
        </w:rPr>
        <w:tab/>
        <w:t>)</w:t>
      </w:r>
      <w:r>
        <w:rPr>
          <w:rFonts w:ascii="Arial" w:hAnsi="Arial" w:cs="Arial"/>
        </w:rPr>
        <w:tab/>
        <w:t>Tracking No. YE-2019-0223</w:t>
      </w:r>
    </w:p>
    <w:p w:rsidR="00A57ED7" w:rsidRDefault="00A57ED7" w:rsidP="00A57ED7">
      <w:pPr>
        <w:spacing w:line="240" w:lineRule="auto"/>
        <w:contextualSpacing/>
        <w:rPr>
          <w:rFonts w:ascii="Arial" w:hAnsi="Arial" w:cs="Arial"/>
        </w:rPr>
      </w:pPr>
      <w:r>
        <w:rPr>
          <w:rFonts w:ascii="Arial" w:hAnsi="Arial" w:cs="Arial"/>
        </w:rPr>
        <w:t>In a Subdivision in St. Charles County, Missouri)</w:t>
      </w:r>
    </w:p>
    <w:p w:rsidR="00A57ED7" w:rsidRDefault="00A57ED7" w:rsidP="00A57ED7">
      <w:pPr>
        <w:spacing w:line="240" w:lineRule="auto"/>
        <w:contextualSpacing/>
        <w:rPr>
          <w:rFonts w:ascii="Arial" w:hAnsi="Arial" w:cs="Arial"/>
        </w:rPr>
      </w:pPr>
    </w:p>
    <w:p w:rsidR="00A57ED7" w:rsidRDefault="00A57ED7" w:rsidP="00A57ED7">
      <w:pPr>
        <w:spacing w:line="240" w:lineRule="auto"/>
        <w:contextualSpacing/>
        <w:jc w:val="center"/>
        <w:rPr>
          <w:rFonts w:ascii="Arial" w:hAnsi="Arial" w:cs="Arial"/>
          <w:b/>
        </w:rPr>
      </w:pPr>
      <w:r>
        <w:rPr>
          <w:rFonts w:ascii="Arial" w:hAnsi="Arial" w:cs="Arial"/>
          <w:b/>
          <w:u w:val="single"/>
        </w:rPr>
        <w:t>STAFF RECOMMENDATION</w:t>
      </w:r>
    </w:p>
    <w:p w:rsidR="00A57ED7" w:rsidRDefault="00A57ED7" w:rsidP="00A57ED7">
      <w:pPr>
        <w:spacing w:line="240" w:lineRule="auto"/>
        <w:contextualSpacing/>
        <w:jc w:val="center"/>
        <w:rPr>
          <w:rFonts w:ascii="Arial" w:hAnsi="Arial" w:cs="Arial"/>
          <w:b/>
        </w:rPr>
      </w:pPr>
    </w:p>
    <w:p w:rsidR="00A57ED7" w:rsidRDefault="00A57ED7" w:rsidP="00496A8A">
      <w:pPr>
        <w:spacing w:after="0" w:line="480" w:lineRule="auto"/>
        <w:contextualSpacing/>
        <w:jc w:val="both"/>
        <w:rPr>
          <w:rFonts w:ascii="Arial" w:hAnsi="Arial" w:cs="Arial"/>
        </w:rPr>
      </w:pPr>
      <w:r>
        <w:rPr>
          <w:rFonts w:ascii="Arial" w:hAnsi="Arial" w:cs="Arial"/>
          <w:b/>
        </w:rPr>
        <w:tab/>
        <w:t>COMES NOW</w:t>
      </w:r>
      <w:r>
        <w:rPr>
          <w:rFonts w:ascii="Arial" w:hAnsi="Arial" w:cs="Arial"/>
        </w:rPr>
        <w:t xml:space="preserve"> Staff of the Missouri </w:t>
      </w:r>
      <w:r w:rsidR="003F3695">
        <w:rPr>
          <w:rFonts w:ascii="Arial" w:hAnsi="Arial" w:cs="Arial"/>
        </w:rPr>
        <w:t xml:space="preserve">Public Service Commission, and in support of its </w:t>
      </w:r>
      <w:r w:rsidR="003F3695" w:rsidRPr="007118C3">
        <w:rPr>
          <w:rFonts w:ascii="Arial" w:hAnsi="Arial" w:cs="Arial"/>
          <w:i/>
        </w:rPr>
        <w:t>Staff Recommendation</w:t>
      </w:r>
      <w:r w:rsidR="003F3695">
        <w:rPr>
          <w:rFonts w:ascii="Arial" w:hAnsi="Arial" w:cs="Arial"/>
        </w:rPr>
        <w:t xml:space="preserve"> (which is attached hereto and incorporated herein by reference) states as follows:</w:t>
      </w:r>
    </w:p>
    <w:p w:rsidR="003F3695" w:rsidRDefault="003F3695" w:rsidP="00496A8A">
      <w:pPr>
        <w:spacing w:after="0" w:line="480" w:lineRule="auto"/>
        <w:contextualSpacing/>
        <w:jc w:val="both"/>
        <w:rPr>
          <w:rFonts w:ascii="Arial" w:hAnsi="Arial" w:cs="Arial"/>
        </w:rPr>
      </w:pPr>
      <w:r>
        <w:rPr>
          <w:rFonts w:ascii="Arial" w:hAnsi="Arial" w:cs="Arial"/>
        </w:rPr>
        <w:tab/>
        <w:t>1.</w:t>
      </w:r>
      <w:r>
        <w:rPr>
          <w:rFonts w:ascii="Arial" w:hAnsi="Arial" w:cs="Arial"/>
        </w:rPr>
        <w:tab/>
        <w:t>On June 14, 2019, Union Electric Company d/b/a Ameren Missouri (“Ameren Missouri”</w:t>
      </w:r>
      <w:r w:rsidR="00734858">
        <w:rPr>
          <w:rFonts w:ascii="Arial" w:hAnsi="Arial" w:cs="Arial"/>
        </w:rPr>
        <w:t xml:space="preserve"> or “Company”</w:t>
      </w:r>
      <w:r>
        <w:rPr>
          <w:rFonts w:ascii="Arial" w:hAnsi="Arial" w:cs="Arial"/>
        </w:rPr>
        <w:t xml:space="preserve">) filed an </w:t>
      </w:r>
      <w:r w:rsidRPr="007118C3">
        <w:rPr>
          <w:rFonts w:ascii="Arial" w:hAnsi="Arial" w:cs="Arial"/>
          <w:i/>
        </w:rPr>
        <w:t>Application, Request for Waiver, and Motion for Expedited Treatment</w:t>
      </w:r>
      <w:r>
        <w:rPr>
          <w:rFonts w:ascii="Arial" w:hAnsi="Arial" w:cs="Arial"/>
        </w:rPr>
        <w:t xml:space="preserve"> (“Application”) requesting a variance from the applicable provisions of its tariff, Commission Rule 4 CSR 240-14, and Commission </w:t>
      </w:r>
      <w:r w:rsidR="00496A8A">
        <w:rPr>
          <w:rFonts w:ascii="Arial" w:hAnsi="Arial" w:cs="Arial"/>
        </w:rPr>
        <w:br/>
      </w:r>
      <w:r>
        <w:rPr>
          <w:rFonts w:ascii="Arial" w:hAnsi="Arial" w:cs="Arial"/>
        </w:rPr>
        <w:t>Rule 4 CSR 240</w:t>
      </w:r>
      <w:r w:rsidR="00796817">
        <w:rPr>
          <w:rFonts w:ascii="Arial" w:hAnsi="Arial" w:cs="Arial"/>
        </w:rPr>
        <w:t xml:space="preserve">-4.017, to enable it to compete with an unregulated electric service provider.  Ameren Missouri also filed a revised tariff sheet </w:t>
      </w:r>
      <w:r w:rsidR="00734858">
        <w:rPr>
          <w:rFonts w:ascii="Arial" w:hAnsi="Arial" w:cs="Arial"/>
        </w:rPr>
        <w:t>to add this case to the list of unregulated competition waivers approved by the Commission for the Company.</w:t>
      </w:r>
    </w:p>
    <w:p w:rsidR="00796817" w:rsidRDefault="00796817" w:rsidP="00496A8A">
      <w:pPr>
        <w:spacing w:after="0" w:line="480" w:lineRule="auto"/>
        <w:contextualSpacing/>
        <w:jc w:val="both"/>
        <w:rPr>
          <w:rFonts w:ascii="Arial" w:hAnsi="Arial" w:cs="Arial"/>
        </w:rPr>
      </w:pPr>
      <w:r>
        <w:rPr>
          <w:rFonts w:ascii="Arial" w:hAnsi="Arial" w:cs="Arial"/>
        </w:rPr>
        <w:tab/>
        <w:t>2.</w:t>
      </w:r>
      <w:r>
        <w:rPr>
          <w:rFonts w:ascii="Arial" w:hAnsi="Arial" w:cs="Arial"/>
        </w:rPr>
        <w:tab/>
        <w:t xml:space="preserve">On June 17, 2019, the Commission issued, by delegation of authority, an </w:t>
      </w:r>
      <w:r w:rsidRPr="007118C3">
        <w:rPr>
          <w:rFonts w:ascii="Arial" w:hAnsi="Arial" w:cs="Arial"/>
          <w:i/>
        </w:rPr>
        <w:t>Order Providing Notice, Establishing Intervention Deadline, And Directing Response</w:t>
      </w:r>
      <w:r>
        <w:rPr>
          <w:rFonts w:ascii="Arial" w:hAnsi="Arial" w:cs="Arial"/>
        </w:rPr>
        <w:t xml:space="preserve"> (“Order”) in which it ordered Staff to file a recommendation concerning the Application and tariff sheet no later than June 24, 2019.</w:t>
      </w:r>
    </w:p>
    <w:p w:rsidR="003F3695" w:rsidRDefault="00734858" w:rsidP="00496A8A">
      <w:pPr>
        <w:spacing w:after="0" w:line="480" w:lineRule="auto"/>
        <w:contextualSpacing/>
        <w:jc w:val="both"/>
        <w:rPr>
          <w:rFonts w:ascii="Arial" w:hAnsi="Arial" w:cs="Arial"/>
        </w:rPr>
      </w:pPr>
      <w:r>
        <w:rPr>
          <w:rFonts w:ascii="Arial" w:hAnsi="Arial" w:cs="Arial"/>
        </w:rPr>
        <w:tab/>
        <w:t>3.</w:t>
      </w:r>
      <w:r>
        <w:rPr>
          <w:rFonts w:ascii="Arial" w:hAnsi="Arial" w:cs="Arial"/>
        </w:rPr>
        <w:tab/>
        <w:t xml:space="preserve">Due to the expedited nature of Ameren Missouri’s request and the date set for Staff’s recommendation by the Commission’s Order, </w:t>
      </w:r>
      <w:r w:rsidRPr="00734858">
        <w:rPr>
          <w:rFonts w:ascii="Arial" w:hAnsi="Arial" w:cs="Arial"/>
        </w:rPr>
        <w:t xml:space="preserve">Staff was not able to conduct a thorough investigation of this Application.  </w:t>
      </w:r>
      <w:r w:rsidR="00D25632">
        <w:rPr>
          <w:rFonts w:ascii="Arial" w:hAnsi="Arial" w:cs="Arial"/>
        </w:rPr>
        <w:t>I</w:t>
      </w:r>
      <w:r>
        <w:rPr>
          <w:rFonts w:ascii="Arial" w:hAnsi="Arial" w:cs="Arial"/>
        </w:rPr>
        <w:t>f</w:t>
      </w:r>
      <w:r w:rsidRPr="00734858">
        <w:rPr>
          <w:rFonts w:ascii="Arial" w:hAnsi="Arial" w:cs="Arial"/>
        </w:rPr>
        <w:t xml:space="preserve"> the values of estimated expenses and potential revenues presented in the Application</w:t>
      </w:r>
      <w:r>
        <w:rPr>
          <w:rFonts w:ascii="Arial" w:hAnsi="Arial" w:cs="Arial"/>
        </w:rPr>
        <w:t xml:space="preserve"> by Ameren Missouri</w:t>
      </w:r>
      <w:r w:rsidRPr="00734858">
        <w:rPr>
          <w:rFonts w:ascii="Arial" w:hAnsi="Arial" w:cs="Arial"/>
        </w:rPr>
        <w:t xml:space="preserve"> are correct, then the </w:t>
      </w:r>
      <w:r w:rsidRPr="00734858">
        <w:rPr>
          <w:rFonts w:ascii="Arial" w:hAnsi="Arial" w:cs="Arial"/>
        </w:rPr>
        <w:lastRenderedPageBreak/>
        <w:t>overall customer base would realize a benefit from the requested variances, not just the developer and Ameren Missouri</w:t>
      </w:r>
      <w:r w:rsidR="00D25632">
        <w:rPr>
          <w:rFonts w:ascii="Arial" w:hAnsi="Arial" w:cs="Arial"/>
        </w:rPr>
        <w:t xml:space="preserve">.  </w:t>
      </w:r>
      <w:r w:rsidR="00D25632" w:rsidRPr="00D25632">
        <w:rPr>
          <w:rFonts w:ascii="Arial" w:hAnsi="Arial" w:cs="Arial"/>
        </w:rPr>
        <w:t>However, due to the limited time to review the Application, Staff was not able to thoroughly review the estimated expenses and revenues.  Therefore, as it does with many cases of this nature, Staff recommends the Commission not make any ratemaking determination related to this request in this case.</w:t>
      </w:r>
    </w:p>
    <w:p w:rsidR="007118C3" w:rsidRDefault="00D25632" w:rsidP="00496A8A">
      <w:pPr>
        <w:spacing w:after="0" w:line="480" w:lineRule="auto"/>
        <w:contextualSpacing/>
        <w:jc w:val="both"/>
        <w:rPr>
          <w:rFonts w:ascii="Arial" w:hAnsi="Arial" w:cs="Arial"/>
        </w:rPr>
      </w:pPr>
      <w:r>
        <w:rPr>
          <w:rFonts w:ascii="Arial" w:hAnsi="Arial" w:cs="Arial"/>
        </w:rPr>
        <w:tab/>
        <w:t>4.</w:t>
      </w:r>
      <w:r>
        <w:rPr>
          <w:rFonts w:ascii="Arial" w:hAnsi="Arial" w:cs="Arial"/>
        </w:rPr>
        <w:tab/>
      </w:r>
      <w:r w:rsidR="007118C3">
        <w:rPr>
          <w:rFonts w:ascii="Arial" w:hAnsi="Arial" w:cs="Arial"/>
        </w:rPr>
        <w:t xml:space="preserve">Based on the representations made by Ameren Missouri in its Application, </w:t>
      </w:r>
      <w:r>
        <w:rPr>
          <w:rFonts w:ascii="Arial" w:hAnsi="Arial" w:cs="Arial"/>
        </w:rPr>
        <w:t xml:space="preserve">Staff recommends that the Commission </w:t>
      </w:r>
      <w:r w:rsidR="007118C3">
        <w:rPr>
          <w:rFonts w:ascii="Arial" w:hAnsi="Arial" w:cs="Arial"/>
        </w:rPr>
        <w:t xml:space="preserve">issue an order </w:t>
      </w:r>
      <w:r>
        <w:rPr>
          <w:rFonts w:ascii="Arial" w:hAnsi="Arial" w:cs="Arial"/>
        </w:rPr>
        <w:t>approv</w:t>
      </w:r>
      <w:r w:rsidR="007118C3">
        <w:rPr>
          <w:rFonts w:ascii="Arial" w:hAnsi="Arial" w:cs="Arial"/>
        </w:rPr>
        <w:t>ing</w:t>
      </w:r>
      <w:r>
        <w:rPr>
          <w:rFonts w:ascii="Arial" w:hAnsi="Arial" w:cs="Arial"/>
        </w:rPr>
        <w:t xml:space="preserve"> Ameren Missouri’s Application</w:t>
      </w:r>
      <w:r w:rsidR="007118C3">
        <w:rPr>
          <w:rFonts w:ascii="Arial" w:hAnsi="Arial" w:cs="Arial"/>
        </w:rPr>
        <w:t>,</w:t>
      </w:r>
      <w:r>
        <w:rPr>
          <w:rFonts w:ascii="Arial" w:hAnsi="Arial" w:cs="Arial"/>
        </w:rPr>
        <w:t xml:space="preserve"> granting a variance from tariff Section III.J.2.</w:t>
      </w:r>
      <w:proofErr w:type="spellStart"/>
      <w:r>
        <w:rPr>
          <w:rFonts w:ascii="Arial" w:hAnsi="Arial" w:cs="Arial"/>
        </w:rPr>
        <w:t>a</w:t>
      </w:r>
      <w:proofErr w:type="spellEnd"/>
      <w:r>
        <w:rPr>
          <w:rFonts w:ascii="Arial" w:hAnsi="Arial" w:cs="Arial"/>
        </w:rPr>
        <w:t xml:space="preserve"> of the Company’s General Rules and Regulations, Schedule 6, Sheet No. 118; Commission Rule 4 CSR 240-14; and Commission Rule 4 CSR 240-4.017</w:t>
      </w:r>
      <w:r w:rsidR="007118C3">
        <w:rPr>
          <w:rFonts w:ascii="Arial" w:hAnsi="Arial" w:cs="Arial"/>
        </w:rPr>
        <w:t xml:space="preserve">.  Staff also recommends the Commission approve the revised tariff sheet filed by Ameren Missouri in this case to add this case to the list of unregulated competition waivers approved by the Commission for the Company.  Staff further </w:t>
      </w:r>
      <w:r w:rsidR="007118C3" w:rsidRPr="007118C3">
        <w:rPr>
          <w:rFonts w:ascii="Arial" w:hAnsi="Arial" w:cs="Arial"/>
        </w:rPr>
        <w:t>suggests that the Commission note in any order approving the Application that it is making no ratemaking determination in this matter and that any effect of this transaction will be addressed in</w:t>
      </w:r>
      <w:r w:rsidR="007118C3">
        <w:rPr>
          <w:rFonts w:ascii="Arial" w:hAnsi="Arial" w:cs="Arial"/>
        </w:rPr>
        <w:t xml:space="preserve"> the applicable general rate case proceeding of</w:t>
      </w:r>
      <w:r w:rsidR="007118C3" w:rsidRPr="007118C3">
        <w:rPr>
          <w:rFonts w:ascii="Arial" w:hAnsi="Arial" w:cs="Arial"/>
        </w:rPr>
        <w:t xml:space="preserve"> </w:t>
      </w:r>
      <w:r w:rsidR="00FA229E">
        <w:rPr>
          <w:rFonts w:ascii="Arial" w:hAnsi="Arial" w:cs="Arial"/>
        </w:rPr>
        <w:br/>
      </w:r>
      <w:r w:rsidR="007118C3" w:rsidRPr="007118C3">
        <w:rPr>
          <w:rFonts w:ascii="Arial" w:hAnsi="Arial" w:cs="Arial"/>
        </w:rPr>
        <w:t>Ameren Missouri</w:t>
      </w:r>
      <w:r w:rsidR="007118C3">
        <w:rPr>
          <w:rFonts w:ascii="Arial" w:hAnsi="Arial" w:cs="Arial"/>
        </w:rPr>
        <w:t>.</w:t>
      </w:r>
    </w:p>
    <w:p w:rsidR="003F3695" w:rsidRDefault="007118C3" w:rsidP="00496A8A">
      <w:pPr>
        <w:spacing w:after="0" w:line="480" w:lineRule="auto"/>
        <w:contextualSpacing/>
        <w:jc w:val="both"/>
        <w:rPr>
          <w:rFonts w:ascii="Arial" w:hAnsi="Arial" w:cs="Arial"/>
        </w:rPr>
      </w:pPr>
      <w:r>
        <w:rPr>
          <w:rFonts w:ascii="Arial" w:hAnsi="Arial" w:cs="Arial"/>
        </w:rPr>
        <w:tab/>
      </w:r>
      <w:r>
        <w:rPr>
          <w:rFonts w:ascii="Arial" w:hAnsi="Arial" w:cs="Arial"/>
          <w:b/>
        </w:rPr>
        <w:t>WHEREFORE</w:t>
      </w:r>
      <w:r>
        <w:rPr>
          <w:rFonts w:ascii="Arial" w:hAnsi="Arial" w:cs="Arial"/>
        </w:rPr>
        <w:t xml:space="preserve">, Staff submits </w:t>
      </w:r>
      <w:r w:rsidR="00823E7A">
        <w:rPr>
          <w:rFonts w:ascii="Arial" w:hAnsi="Arial" w:cs="Arial"/>
        </w:rPr>
        <w:t>the attached</w:t>
      </w:r>
      <w:r>
        <w:rPr>
          <w:rFonts w:ascii="Arial" w:hAnsi="Arial" w:cs="Arial"/>
        </w:rPr>
        <w:t xml:space="preserve"> </w:t>
      </w:r>
      <w:r w:rsidRPr="007118C3">
        <w:rPr>
          <w:rFonts w:ascii="Arial" w:hAnsi="Arial" w:cs="Arial"/>
          <w:i/>
        </w:rPr>
        <w:t>Staff Recommendation</w:t>
      </w:r>
      <w:r w:rsidR="00823E7A">
        <w:rPr>
          <w:rFonts w:ascii="Arial" w:hAnsi="Arial" w:cs="Arial"/>
        </w:rPr>
        <w:t xml:space="preserve"> as ordered by the Commission.</w:t>
      </w:r>
    </w:p>
    <w:p w:rsidR="00823E7A" w:rsidRDefault="00823E7A" w:rsidP="003F3695">
      <w:pPr>
        <w:spacing w:after="0" w:line="480" w:lineRule="auto"/>
        <w:contextualSpacing/>
        <w:rPr>
          <w:rFonts w:ascii="Arial" w:hAnsi="Arial" w:cs="Arial"/>
        </w:rPr>
      </w:pPr>
    </w:p>
    <w:p w:rsidR="005C47D7" w:rsidRDefault="005C47D7" w:rsidP="003F3695">
      <w:pPr>
        <w:spacing w:after="0" w:line="480" w:lineRule="auto"/>
        <w:contextualSpacing/>
        <w:rPr>
          <w:rFonts w:ascii="Arial" w:hAnsi="Arial" w:cs="Arial"/>
        </w:rPr>
      </w:pPr>
      <w:bookmarkStart w:id="0" w:name="_GoBack"/>
      <w:bookmarkEnd w:id="0"/>
    </w:p>
    <w:p w:rsidR="00823E7A" w:rsidRDefault="00823E7A" w:rsidP="003F3695">
      <w:pPr>
        <w:spacing w:after="0" w:line="480" w:lineRule="auto"/>
        <w:contextualSpacing/>
        <w:rPr>
          <w:rFonts w:ascii="Arial" w:hAnsi="Arial" w:cs="Arial"/>
        </w:rPr>
      </w:pPr>
    </w:p>
    <w:p w:rsidR="00823E7A" w:rsidRDefault="00823E7A" w:rsidP="003F3695">
      <w:pPr>
        <w:spacing w:after="0" w:line="480" w:lineRule="auto"/>
        <w:contextualSpacing/>
        <w:rPr>
          <w:rFonts w:ascii="Arial" w:hAnsi="Arial" w:cs="Arial"/>
        </w:rPr>
      </w:pPr>
    </w:p>
    <w:p w:rsidR="00823E7A" w:rsidRDefault="00823E7A" w:rsidP="003F3695">
      <w:pPr>
        <w:spacing w:after="0" w:line="480" w:lineRule="auto"/>
        <w:contextualSpacing/>
        <w:rPr>
          <w:rFonts w:ascii="Arial" w:hAnsi="Arial" w:cs="Arial"/>
        </w:rPr>
      </w:pPr>
    </w:p>
    <w:p w:rsidR="003F3695" w:rsidRDefault="003F3695" w:rsidP="003F3695">
      <w:pPr>
        <w:spacing w:after="0" w:line="480" w:lineRule="auto"/>
        <w:ind w:left="5040" w:firstLine="720"/>
        <w:contextualSpacing/>
        <w:rPr>
          <w:rFonts w:ascii="Arial" w:hAnsi="Arial" w:cs="Arial"/>
          <w:szCs w:val="24"/>
        </w:rPr>
      </w:pPr>
      <w:r>
        <w:rPr>
          <w:rFonts w:ascii="Arial" w:hAnsi="Arial" w:cs="Arial"/>
          <w:szCs w:val="24"/>
        </w:rPr>
        <w:lastRenderedPageBreak/>
        <w:t>Respectfully submitted,</w:t>
      </w:r>
    </w:p>
    <w:p w:rsidR="003F3695" w:rsidRDefault="003F3695" w:rsidP="003F3695">
      <w:pPr>
        <w:spacing w:after="0" w:line="240" w:lineRule="auto"/>
        <w:contextualSpacing/>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u w:val="single"/>
        </w:rPr>
        <w:t>/s/ Jeffrey A. Keevil</w:t>
      </w:r>
    </w:p>
    <w:p w:rsidR="003F3695" w:rsidRDefault="003F3695" w:rsidP="003F3695">
      <w:pPr>
        <w:spacing w:after="0" w:line="240" w:lineRule="auto"/>
        <w:contextualSpacing/>
        <w:rPr>
          <w:rFonts w:ascii="Arial" w:hAnsi="Arial" w:cs="Arial"/>
          <w:szCs w:val="24"/>
          <w:lang w:val="fr-FR"/>
        </w:rPr>
      </w:pPr>
      <w:r>
        <w:rPr>
          <w:rFonts w:ascii="Arial" w:hAnsi="Arial" w:cs="Arial"/>
          <w:szCs w:val="24"/>
          <w:lang w:val="fr-FR"/>
        </w:rPr>
        <w:tab/>
      </w:r>
      <w:r>
        <w:rPr>
          <w:rFonts w:ascii="Arial" w:hAnsi="Arial" w:cs="Arial"/>
          <w:szCs w:val="24"/>
          <w:lang w:val="fr-FR"/>
        </w:rPr>
        <w:tab/>
      </w:r>
      <w:r>
        <w:rPr>
          <w:rFonts w:ascii="Arial" w:hAnsi="Arial" w:cs="Arial"/>
          <w:szCs w:val="24"/>
          <w:lang w:val="fr-FR"/>
        </w:rPr>
        <w:tab/>
      </w:r>
      <w:r>
        <w:rPr>
          <w:rFonts w:ascii="Arial" w:hAnsi="Arial" w:cs="Arial"/>
          <w:szCs w:val="24"/>
          <w:lang w:val="fr-FR"/>
        </w:rPr>
        <w:tab/>
      </w:r>
      <w:r>
        <w:rPr>
          <w:rFonts w:ascii="Arial" w:hAnsi="Arial" w:cs="Arial"/>
          <w:szCs w:val="24"/>
          <w:lang w:val="fr-FR"/>
        </w:rPr>
        <w:tab/>
      </w:r>
      <w:r>
        <w:rPr>
          <w:rFonts w:ascii="Arial" w:hAnsi="Arial" w:cs="Arial"/>
          <w:szCs w:val="24"/>
          <w:lang w:val="fr-FR"/>
        </w:rPr>
        <w:tab/>
      </w:r>
      <w:r>
        <w:rPr>
          <w:rFonts w:ascii="Arial" w:hAnsi="Arial" w:cs="Arial"/>
          <w:szCs w:val="24"/>
          <w:lang w:val="fr-FR"/>
        </w:rPr>
        <w:tab/>
      </w:r>
      <w:r>
        <w:rPr>
          <w:rFonts w:ascii="Arial" w:hAnsi="Arial" w:cs="Arial"/>
          <w:szCs w:val="24"/>
          <w:lang w:val="fr-FR"/>
        </w:rPr>
        <w:tab/>
        <w:t>Jeffrey A. Keevil</w:t>
      </w:r>
    </w:p>
    <w:p w:rsidR="003F3695" w:rsidRDefault="003F3695" w:rsidP="003F3695">
      <w:pPr>
        <w:spacing w:after="0" w:line="240" w:lineRule="auto"/>
        <w:contextualSpacing/>
        <w:rPr>
          <w:rFonts w:ascii="Arial" w:hAnsi="Arial" w:cs="Arial"/>
          <w:szCs w:val="24"/>
        </w:rPr>
      </w:pPr>
      <w:r>
        <w:rPr>
          <w:rFonts w:ascii="Arial" w:hAnsi="Arial" w:cs="Arial"/>
          <w:szCs w:val="24"/>
          <w:lang w:val="fr-FR"/>
        </w:rPr>
        <w:tab/>
      </w:r>
      <w:r>
        <w:rPr>
          <w:rFonts w:ascii="Arial" w:hAnsi="Arial" w:cs="Arial"/>
          <w:szCs w:val="24"/>
          <w:lang w:val="fr-FR"/>
        </w:rPr>
        <w:tab/>
      </w:r>
      <w:r>
        <w:rPr>
          <w:rFonts w:ascii="Arial" w:hAnsi="Arial" w:cs="Arial"/>
          <w:szCs w:val="24"/>
          <w:lang w:val="fr-FR"/>
        </w:rPr>
        <w:tab/>
      </w:r>
      <w:r>
        <w:rPr>
          <w:rFonts w:ascii="Arial" w:hAnsi="Arial" w:cs="Arial"/>
          <w:szCs w:val="24"/>
          <w:lang w:val="fr-FR"/>
        </w:rPr>
        <w:tab/>
      </w:r>
      <w:r>
        <w:rPr>
          <w:rFonts w:ascii="Arial" w:hAnsi="Arial" w:cs="Arial"/>
          <w:szCs w:val="24"/>
          <w:lang w:val="fr-FR"/>
        </w:rPr>
        <w:tab/>
      </w:r>
      <w:r>
        <w:rPr>
          <w:rFonts w:ascii="Arial" w:hAnsi="Arial" w:cs="Arial"/>
          <w:szCs w:val="24"/>
          <w:lang w:val="fr-FR"/>
        </w:rPr>
        <w:tab/>
      </w:r>
      <w:r>
        <w:rPr>
          <w:rFonts w:ascii="Arial" w:hAnsi="Arial" w:cs="Arial"/>
          <w:szCs w:val="24"/>
          <w:lang w:val="fr-FR"/>
        </w:rPr>
        <w:tab/>
      </w:r>
      <w:r>
        <w:rPr>
          <w:rFonts w:ascii="Arial" w:hAnsi="Arial" w:cs="Arial"/>
          <w:szCs w:val="24"/>
          <w:lang w:val="fr-FR"/>
        </w:rPr>
        <w:tab/>
      </w:r>
      <w:r>
        <w:rPr>
          <w:rFonts w:ascii="Arial" w:hAnsi="Arial" w:cs="Arial"/>
          <w:szCs w:val="24"/>
        </w:rPr>
        <w:t xml:space="preserve">Missouri </w:t>
      </w:r>
      <w:proofErr w:type="gramStart"/>
      <w:r>
        <w:rPr>
          <w:rFonts w:ascii="Arial" w:hAnsi="Arial" w:cs="Arial"/>
          <w:szCs w:val="24"/>
        </w:rPr>
        <w:t>Bar</w:t>
      </w:r>
      <w:proofErr w:type="gramEnd"/>
      <w:r>
        <w:rPr>
          <w:rFonts w:ascii="Arial" w:hAnsi="Arial" w:cs="Arial"/>
          <w:szCs w:val="24"/>
        </w:rPr>
        <w:t xml:space="preserve"> No. 33825</w:t>
      </w:r>
    </w:p>
    <w:p w:rsidR="003F3695" w:rsidRDefault="003F3695" w:rsidP="003F3695">
      <w:pPr>
        <w:spacing w:after="0" w:line="240" w:lineRule="auto"/>
        <w:contextualSpacing/>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 O. Box 360</w:t>
      </w:r>
    </w:p>
    <w:p w:rsidR="003F3695" w:rsidRDefault="003F3695" w:rsidP="003F3695">
      <w:pPr>
        <w:spacing w:after="0" w:line="240" w:lineRule="auto"/>
        <w:contextualSpacing/>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Jefferson City, MO 65102</w:t>
      </w:r>
    </w:p>
    <w:p w:rsidR="003F3695" w:rsidRDefault="003F3695" w:rsidP="003F3695">
      <w:pPr>
        <w:spacing w:after="0" w:line="240" w:lineRule="auto"/>
        <w:contextualSpacing/>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(573) 526-4887 (Telephone)</w:t>
      </w:r>
    </w:p>
    <w:p w:rsidR="003F3695" w:rsidRDefault="003F3695" w:rsidP="003F3695">
      <w:pPr>
        <w:spacing w:after="0" w:line="240" w:lineRule="auto"/>
        <w:contextualSpacing/>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(573) 751-9285 (Fax)</w:t>
      </w:r>
    </w:p>
    <w:p w:rsidR="003F3695" w:rsidRDefault="003F3695" w:rsidP="003F3695">
      <w:pPr>
        <w:spacing w:after="0" w:line="240" w:lineRule="auto"/>
        <w:contextualSpacing/>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Email:  </w:t>
      </w:r>
      <w:hyperlink r:id="rId6" w:history="1">
        <w:r>
          <w:rPr>
            <w:rStyle w:val="Hyperlink"/>
            <w:rFonts w:ascii="Arial" w:hAnsi="Arial" w:cs="Arial"/>
            <w:szCs w:val="24"/>
          </w:rPr>
          <w:t>jeff.keevil@psc.mo.gov</w:t>
        </w:r>
      </w:hyperlink>
    </w:p>
    <w:p w:rsidR="003F3695" w:rsidRDefault="003F3695" w:rsidP="003F3695">
      <w:pPr>
        <w:spacing w:after="0" w:line="240" w:lineRule="auto"/>
        <w:contextualSpacing/>
      </w:pPr>
    </w:p>
    <w:p w:rsidR="003F3695" w:rsidRDefault="003F3695" w:rsidP="003F3695">
      <w:pPr>
        <w:spacing w:after="0" w:line="240" w:lineRule="auto"/>
        <w:contextualSpacing/>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Attorney for the Staff of the</w:t>
      </w:r>
    </w:p>
    <w:p w:rsidR="003F3695" w:rsidRDefault="003F3695" w:rsidP="00496A8A">
      <w:pPr>
        <w:spacing w:after="0" w:line="240" w:lineRule="auto"/>
        <w:ind w:right="-540"/>
        <w:contextualSpacing/>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Missouri Public Service </w:t>
      </w:r>
      <w:r w:rsidR="00496A8A">
        <w:rPr>
          <w:rFonts w:ascii="Arial" w:hAnsi="Arial" w:cs="Arial"/>
          <w:szCs w:val="24"/>
        </w:rPr>
        <w:t>Comm</w:t>
      </w:r>
      <w:r>
        <w:rPr>
          <w:rFonts w:ascii="Arial" w:hAnsi="Arial" w:cs="Arial"/>
          <w:szCs w:val="24"/>
        </w:rPr>
        <w:t>ission</w:t>
      </w:r>
    </w:p>
    <w:p w:rsidR="003F3695" w:rsidRDefault="003F3695" w:rsidP="003F3695">
      <w:pPr>
        <w:spacing w:after="0" w:line="240" w:lineRule="auto"/>
        <w:contextualSpacing/>
        <w:rPr>
          <w:rFonts w:ascii="Arial" w:hAnsi="Arial" w:cs="Arial"/>
          <w:szCs w:val="24"/>
        </w:rPr>
      </w:pPr>
    </w:p>
    <w:p w:rsidR="003F3695" w:rsidRDefault="003F3695" w:rsidP="003F3695">
      <w:pPr>
        <w:spacing w:after="0" w:line="240" w:lineRule="auto"/>
        <w:contextualSpacing/>
        <w:rPr>
          <w:rFonts w:ascii="Arial" w:hAnsi="Arial" w:cs="Arial"/>
          <w:szCs w:val="24"/>
        </w:rPr>
      </w:pPr>
    </w:p>
    <w:p w:rsidR="003F3695" w:rsidRDefault="003F3695" w:rsidP="003F3695">
      <w:pPr>
        <w:spacing w:after="0" w:line="240" w:lineRule="auto"/>
        <w:contextualSpacing/>
        <w:rPr>
          <w:rFonts w:ascii="Arial" w:hAnsi="Arial" w:cs="Arial"/>
          <w:szCs w:val="24"/>
        </w:rPr>
      </w:pPr>
    </w:p>
    <w:p w:rsidR="003F3695" w:rsidRDefault="00496A8A" w:rsidP="003F3695">
      <w:pPr>
        <w:spacing w:after="0" w:line="240" w:lineRule="auto"/>
        <w:contextualSpacing/>
        <w:jc w:val="center"/>
        <w:rPr>
          <w:rFonts w:ascii="Arial" w:hAnsi="Arial" w:cs="Arial"/>
          <w:b/>
          <w:u w:val="single"/>
        </w:rPr>
      </w:pPr>
      <w:r>
        <w:rPr>
          <w:rFonts w:ascii="Arial" w:hAnsi="Arial" w:cs="Arial"/>
          <w:b/>
          <w:u w:val="single"/>
        </w:rPr>
        <w:t>CERTIFICATE OF SERVICE</w:t>
      </w:r>
    </w:p>
    <w:p w:rsidR="003F3695" w:rsidRDefault="003F3695" w:rsidP="003F3695">
      <w:pPr>
        <w:spacing w:after="0" w:line="240" w:lineRule="auto"/>
        <w:contextualSpacing/>
        <w:rPr>
          <w:rFonts w:ascii="Arial" w:hAnsi="Arial" w:cs="Arial"/>
        </w:rPr>
      </w:pPr>
    </w:p>
    <w:p w:rsidR="003F3695" w:rsidRDefault="003F3695" w:rsidP="00496A8A">
      <w:pPr>
        <w:spacing w:after="0" w:line="240" w:lineRule="auto"/>
        <w:contextualSpacing/>
        <w:jc w:val="both"/>
        <w:rPr>
          <w:rFonts w:ascii="Arial" w:hAnsi="Arial" w:cs="Arial"/>
        </w:rPr>
      </w:pPr>
      <w:r>
        <w:rPr>
          <w:rFonts w:ascii="Arial" w:hAnsi="Arial" w:cs="Arial"/>
        </w:rPr>
        <w:tab/>
        <w:t>I hereby certify that copies of the foregoing have been mailed, hand-delivered, or transmitted by facsimile or electronic mail to counsel of record this 24th day of June, 2019.</w:t>
      </w:r>
    </w:p>
    <w:p w:rsidR="003F3695" w:rsidRDefault="003F3695" w:rsidP="003F3695">
      <w:pPr>
        <w:spacing w:after="0" w:line="240" w:lineRule="auto"/>
        <w:contextualSpacing/>
        <w:rPr>
          <w:rFonts w:ascii="Arial" w:hAnsi="Arial" w:cs="Arial"/>
        </w:rPr>
      </w:pPr>
    </w:p>
    <w:p w:rsidR="003F3695" w:rsidRPr="00032C35" w:rsidRDefault="003F3695" w:rsidP="00496A8A">
      <w:pPr>
        <w:spacing w:after="0" w:line="480" w:lineRule="auto"/>
        <w:ind w:right="-360"/>
        <w:contextualSpacing/>
        <w:rPr>
          <w:rFonts w:ascii="Arial" w:hAnsi="Arial" w:cs="Arial"/>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u w:val="single"/>
        </w:rPr>
        <w:t>/s/ Jeffrey A. Keevil</w:t>
      </w:r>
    </w:p>
    <w:p w:rsidR="003F3695" w:rsidRPr="00DC7BF1" w:rsidRDefault="003F3695" w:rsidP="003F3695">
      <w:pPr>
        <w:spacing w:line="480" w:lineRule="auto"/>
        <w:contextualSpacing/>
        <w:rPr>
          <w:rFonts w:ascii="Arial" w:hAnsi="Arial" w:cs="Arial"/>
        </w:rPr>
      </w:pPr>
    </w:p>
    <w:p w:rsidR="003F3695" w:rsidRPr="00A57ED7" w:rsidRDefault="003F3695" w:rsidP="003F3695">
      <w:pPr>
        <w:spacing w:after="0" w:line="480" w:lineRule="auto"/>
        <w:contextualSpacing/>
        <w:rPr>
          <w:rFonts w:ascii="Arial" w:hAnsi="Arial" w:cs="Arial"/>
        </w:rPr>
      </w:pPr>
    </w:p>
    <w:sectPr w:rsidR="003F3695" w:rsidRPr="00A57ED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20B" w:rsidRDefault="00E7220B" w:rsidP="00823E7A">
      <w:pPr>
        <w:spacing w:after="0" w:line="240" w:lineRule="auto"/>
      </w:pPr>
      <w:r>
        <w:separator/>
      </w:r>
    </w:p>
  </w:endnote>
  <w:endnote w:type="continuationSeparator" w:id="0">
    <w:p w:rsidR="00E7220B" w:rsidRDefault="00E7220B" w:rsidP="0082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021615"/>
      <w:docPartObj>
        <w:docPartGallery w:val="Page Numbers (Bottom of Page)"/>
        <w:docPartUnique/>
      </w:docPartObj>
    </w:sdtPr>
    <w:sdtEndPr>
      <w:rPr>
        <w:noProof/>
      </w:rPr>
    </w:sdtEndPr>
    <w:sdtContent>
      <w:p w:rsidR="00823E7A" w:rsidRDefault="00823E7A">
        <w:pPr>
          <w:pStyle w:val="Footer"/>
          <w:jc w:val="center"/>
        </w:pPr>
        <w:r>
          <w:fldChar w:fldCharType="begin"/>
        </w:r>
        <w:r>
          <w:instrText xml:space="preserve"> PAGE   \* MERGEFORMAT </w:instrText>
        </w:r>
        <w:r>
          <w:fldChar w:fldCharType="separate"/>
        </w:r>
        <w:r w:rsidR="005C47D7">
          <w:rPr>
            <w:noProof/>
          </w:rPr>
          <w:t>2</w:t>
        </w:r>
        <w:r>
          <w:rPr>
            <w:noProof/>
          </w:rPr>
          <w:fldChar w:fldCharType="end"/>
        </w:r>
      </w:p>
    </w:sdtContent>
  </w:sdt>
  <w:p w:rsidR="00823E7A" w:rsidRDefault="00823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20B" w:rsidRDefault="00E7220B" w:rsidP="00823E7A">
      <w:pPr>
        <w:spacing w:after="0" w:line="240" w:lineRule="auto"/>
      </w:pPr>
      <w:r>
        <w:separator/>
      </w:r>
    </w:p>
  </w:footnote>
  <w:footnote w:type="continuationSeparator" w:id="0">
    <w:p w:rsidR="00E7220B" w:rsidRDefault="00E7220B" w:rsidP="00823E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D7"/>
    <w:rsid w:val="002B0630"/>
    <w:rsid w:val="003F3695"/>
    <w:rsid w:val="00496A8A"/>
    <w:rsid w:val="004E3513"/>
    <w:rsid w:val="005C47D7"/>
    <w:rsid w:val="007118C3"/>
    <w:rsid w:val="00734858"/>
    <w:rsid w:val="00796817"/>
    <w:rsid w:val="00823E7A"/>
    <w:rsid w:val="00A57ED7"/>
    <w:rsid w:val="00B71A62"/>
    <w:rsid w:val="00D25632"/>
    <w:rsid w:val="00E7220B"/>
    <w:rsid w:val="00FA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45EB"/>
  <w15:chartTrackingRefBased/>
  <w15:docId w15:val="{96AA044C-0728-4CC6-A8D9-DFA23116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ED7"/>
    <w:pPr>
      <w:autoSpaceDE w:val="0"/>
      <w:autoSpaceDN w:val="0"/>
      <w:adjustRightInd w:val="0"/>
      <w:spacing w:after="0" w:line="240" w:lineRule="auto"/>
    </w:pPr>
    <w:rPr>
      <w:rFonts w:ascii="Arial" w:hAnsi="Arial" w:cs="Arial"/>
      <w:color w:val="000000"/>
      <w:szCs w:val="24"/>
    </w:rPr>
  </w:style>
  <w:style w:type="character" w:styleId="Hyperlink">
    <w:name w:val="Hyperlink"/>
    <w:basedOn w:val="DefaultParagraphFont"/>
    <w:uiPriority w:val="99"/>
    <w:semiHidden/>
    <w:unhideWhenUsed/>
    <w:rsid w:val="003F3695"/>
    <w:rPr>
      <w:color w:val="0000FF" w:themeColor="hyperlink"/>
      <w:u w:val="single"/>
    </w:rPr>
  </w:style>
  <w:style w:type="paragraph" w:styleId="Header">
    <w:name w:val="header"/>
    <w:basedOn w:val="Normal"/>
    <w:link w:val="HeaderChar"/>
    <w:uiPriority w:val="99"/>
    <w:unhideWhenUsed/>
    <w:rsid w:val="00823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E7A"/>
  </w:style>
  <w:style w:type="paragraph" w:styleId="Footer">
    <w:name w:val="footer"/>
    <w:basedOn w:val="Normal"/>
    <w:link w:val="FooterChar"/>
    <w:uiPriority w:val="99"/>
    <w:unhideWhenUsed/>
    <w:rsid w:val="00823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ff.keevil@psc.mo.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Keevil, Jeff</dc:creator>
  <cp:keywords/>
  <dc:description/>
  <cp:lastModifiedBy>Vaught, Dianna</cp:lastModifiedBy>
  <cp:revision>4</cp:revision>
  <dcterms:created xsi:type="dcterms:W3CDTF">2019-06-24T15:34:00Z</dcterms:created>
  <dcterms:modified xsi:type="dcterms:W3CDTF">2019-06-24T15:35:00Z</dcterms:modified>
</cp:coreProperties>
</file>