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97889" w14:textId="4CE6D04E" w:rsidR="00E20CC6" w:rsidRDefault="00E20CC6" w:rsidP="00E20CC6">
      <w:r>
        <w:t xml:space="preserve">MAWC </w:t>
      </w:r>
      <w:r w:rsidR="002D4F67">
        <w:t>Sterling Ridge</w:t>
      </w:r>
      <w:r>
        <w:t xml:space="preserve"> MO Service Area Description:</w:t>
      </w:r>
    </w:p>
    <w:p w14:paraId="47021422" w14:textId="142D4DFF" w:rsidR="00E20CC6" w:rsidRDefault="00E20CC6" w:rsidP="00E20CC6">
      <w:r>
        <w:t>The area served is part of Callaway County, Missouri and is more particularly described as follows:</w:t>
      </w:r>
    </w:p>
    <w:p w14:paraId="1A62FF18" w14:textId="22C603F0" w:rsidR="00103297" w:rsidRDefault="00C66764">
      <w:r>
        <w:t>Beginning at the intersection of the centerline of County Road #4039 with the extension of the east right-of-way line of Sterling Ridge Drive; thence along the extension and the east right-of-way line of Sterling Ridge Road, Southerly 355.85 feet more or less; thence leaving said east right-of-way line S67</w:t>
      </w:r>
      <w:r>
        <w:rPr>
          <w:rFonts w:cstheme="minorHAnsi"/>
        </w:rPr>
        <w:t>°</w:t>
      </w:r>
      <w:r>
        <w:t>28’21”E 357.50 feet more or less; thence S5</w:t>
      </w:r>
      <w:r>
        <w:rPr>
          <w:rFonts w:cstheme="minorHAnsi"/>
        </w:rPr>
        <w:t>°</w:t>
      </w:r>
      <w:r>
        <w:t xml:space="preserve">12’38”E 1339.15 feet more or less; thence </w:t>
      </w:r>
      <w:r w:rsidR="006662ED">
        <w:t>S5</w:t>
      </w:r>
      <w:r w:rsidR="006662ED">
        <w:rPr>
          <w:rFonts w:cstheme="minorHAnsi"/>
        </w:rPr>
        <w:t>°</w:t>
      </w:r>
      <w:r w:rsidR="006662ED">
        <w:t>08’21”E 179.88 feet more or less; thence S5</w:t>
      </w:r>
      <w:r w:rsidR="006662ED">
        <w:rPr>
          <w:rFonts w:cstheme="minorHAnsi"/>
        </w:rPr>
        <w:t>°</w:t>
      </w:r>
      <w:r w:rsidR="006662ED">
        <w:t>08’17”E 200.50 feet more or less; thence S1</w:t>
      </w:r>
      <w:r w:rsidR="006662ED">
        <w:rPr>
          <w:rFonts w:cstheme="minorHAnsi"/>
        </w:rPr>
        <w:t>°</w:t>
      </w:r>
      <w:r w:rsidR="006662ED">
        <w:t>50’04”E 140.12 feet more or less; thence S76</w:t>
      </w:r>
      <w:r w:rsidR="006662ED">
        <w:rPr>
          <w:rFonts w:cstheme="minorHAnsi"/>
        </w:rPr>
        <w:t>°</w:t>
      </w:r>
      <w:r w:rsidR="006662ED">
        <w:t>40’00”W 181.09 feet more or less; thence S16</w:t>
      </w:r>
      <w:r w:rsidR="006662ED">
        <w:rPr>
          <w:rFonts w:cstheme="minorHAnsi"/>
        </w:rPr>
        <w:t>°</w:t>
      </w:r>
      <w:r w:rsidR="006662ED">
        <w:t>56’38”W 134.69 feet more or less; thence S17</w:t>
      </w:r>
      <w:r w:rsidR="006662ED">
        <w:rPr>
          <w:rFonts w:cstheme="minorHAnsi"/>
        </w:rPr>
        <w:t>°</w:t>
      </w:r>
      <w:r w:rsidR="006662ED">
        <w:t>45’37”W 93.71 feet more or less; thence S22</w:t>
      </w:r>
      <w:r w:rsidR="006662ED">
        <w:rPr>
          <w:rFonts w:cstheme="minorHAnsi"/>
        </w:rPr>
        <w:t>°</w:t>
      </w:r>
      <w:r w:rsidR="006662ED">
        <w:t>43’56”W 91.45 feet more or less; thence S22</w:t>
      </w:r>
      <w:r w:rsidR="006662ED">
        <w:rPr>
          <w:rFonts w:cstheme="minorHAnsi"/>
        </w:rPr>
        <w:t>°</w:t>
      </w:r>
      <w:r w:rsidR="006662ED">
        <w:t>46’44”W 152.56 feet more or less; thence S32</w:t>
      </w:r>
      <w:r w:rsidR="006662ED">
        <w:rPr>
          <w:rFonts w:cstheme="minorHAnsi"/>
        </w:rPr>
        <w:t>°</w:t>
      </w:r>
      <w:r w:rsidR="006662ED">
        <w:t>06’32”W 259.89 feet more or less; thence S83</w:t>
      </w:r>
      <w:r w:rsidR="006662ED">
        <w:rPr>
          <w:rFonts w:cstheme="minorHAnsi"/>
        </w:rPr>
        <w:t>°</w:t>
      </w:r>
      <w:r w:rsidR="006662ED">
        <w:t>52’02”W 144.71 feet more or less; thence N7</w:t>
      </w:r>
      <w:r w:rsidR="006662ED">
        <w:rPr>
          <w:rFonts w:cstheme="minorHAnsi"/>
        </w:rPr>
        <w:t>°</w:t>
      </w:r>
      <w:r w:rsidR="006662ED">
        <w:t>10’07”W 188.44 feet more or less; thence S83</w:t>
      </w:r>
      <w:r w:rsidR="006662ED">
        <w:rPr>
          <w:rFonts w:cstheme="minorHAnsi"/>
        </w:rPr>
        <w:t>°</w:t>
      </w:r>
      <w:r w:rsidR="006662ED">
        <w:t>35’11”W 113.04 feet more or less; thence N7</w:t>
      </w:r>
      <w:r w:rsidR="006662ED">
        <w:rPr>
          <w:rFonts w:cstheme="minorHAnsi"/>
        </w:rPr>
        <w:t>°</w:t>
      </w:r>
      <w:r w:rsidR="006662ED">
        <w:t>00’25”W 73.94 feet more or less; thence S83</w:t>
      </w:r>
      <w:r w:rsidR="006662ED">
        <w:rPr>
          <w:rFonts w:cstheme="minorHAnsi"/>
        </w:rPr>
        <w:t>°</w:t>
      </w:r>
      <w:r w:rsidR="006662ED">
        <w:t>19’04”W 164.36 feet more or less; thence N49</w:t>
      </w:r>
      <w:r w:rsidR="006662ED">
        <w:rPr>
          <w:rFonts w:cstheme="minorHAnsi"/>
        </w:rPr>
        <w:t>°</w:t>
      </w:r>
      <w:r w:rsidR="006662ED">
        <w:t>17’41”W 70.51 feet more or less; thence N28</w:t>
      </w:r>
      <w:r w:rsidR="006662ED">
        <w:rPr>
          <w:rFonts w:cstheme="minorHAnsi"/>
        </w:rPr>
        <w:t>°</w:t>
      </w:r>
      <w:r w:rsidR="006662ED">
        <w:t>38’08”W 538.09 feet more or less; thence N82</w:t>
      </w:r>
      <w:r w:rsidR="006662ED">
        <w:rPr>
          <w:rFonts w:cstheme="minorHAnsi"/>
        </w:rPr>
        <w:t>°</w:t>
      </w:r>
      <w:r w:rsidR="006662ED">
        <w:t>35’56”W 89.78 feet more or less; thence N5</w:t>
      </w:r>
      <w:r w:rsidR="006662ED">
        <w:rPr>
          <w:rFonts w:cstheme="minorHAnsi"/>
        </w:rPr>
        <w:t>°</w:t>
      </w:r>
      <w:r w:rsidR="006662ED">
        <w:t>34’22”W 1254.52 feet more or less; thence N62</w:t>
      </w:r>
      <w:r w:rsidR="006662ED">
        <w:rPr>
          <w:rFonts w:cstheme="minorHAnsi"/>
        </w:rPr>
        <w:t>°</w:t>
      </w:r>
      <w:r w:rsidR="006662ED">
        <w:t>26’46”E 235.40 feet more or less; thence N17</w:t>
      </w:r>
      <w:r w:rsidR="006662ED">
        <w:rPr>
          <w:rFonts w:cstheme="minorHAnsi"/>
        </w:rPr>
        <w:t>°</w:t>
      </w:r>
      <w:r w:rsidR="006662ED">
        <w:t>37’40”E 636.44 feet more or less; thence N81</w:t>
      </w:r>
      <w:r w:rsidR="006662ED">
        <w:rPr>
          <w:rFonts w:cstheme="minorHAnsi"/>
        </w:rPr>
        <w:t>°</w:t>
      </w:r>
      <w:r w:rsidR="006662ED">
        <w:t xml:space="preserve">45’51”E 148.39 feet more or less; thence </w:t>
      </w:r>
      <w:r w:rsidR="00664614">
        <w:t>N5</w:t>
      </w:r>
      <w:r w:rsidR="00664614">
        <w:rPr>
          <w:rFonts w:cstheme="minorHAnsi"/>
        </w:rPr>
        <w:t>°</w:t>
      </w:r>
      <w:r w:rsidR="00664614">
        <w:t>15’41”W 997.63 feet more or less to the centerline of County Road #4039; thence along said centerline, Southeasterly 990.92 feet more or less to the point of beginning, containing 75.92 acres more or less.</w:t>
      </w:r>
    </w:p>
    <w:p w14:paraId="26ACED19" w14:textId="46969871" w:rsidR="00E20CC6" w:rsidRDefault="00EF1B8C">
      <w:r>
        <w:t xml:space="preserve"> </w:t>
      </w:r>
    </w:p>
    <w:sectPr w:rsidR="00E20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C6"/>
    <w:rsid w:val="000D6EDD"/>
    <w:rsid w:val="00103297"/>
    <w:rsid w:val="00114354"/>
    <w:rsid w:val="00192C01"/>
    <w:rsid w:val="001B03F7"/>
    <w:rsid w:val="001E53C1"/>
    <w:rsid w:val="001F3556"/>
    <w:rsid w:val="001F5BAA"/>
    <w:rsid w:val="002D4F67"/>
    <w:rsid w:val="002D6A55"/>
    <w:rsid w:val="004C0D3F"/>
    <w:rsid w:val="004D7D90"/>
    <w:rsid w:val="00536632"/>
    <w:rsid w:val="005664D8"/>
    <w:rsid w:val="00572264"/>
    <w:rsid w:val="00572D91"/>
    <w:rsid w:val="005B46BB"/>
    <w:rsid w:val="00664614"/>
    <w:rsid w:val="006662ED"/>
    <w:rsid w:val="0069123D"/>
    <w:rsid w:val="00840343"/>
    <w:rsid w:val="00850C7D"/>
    <w:rsid w:val="00891FBE"/>
    <w:rsid w:val="00920B18"/>
    <w:rsid w:val="00945344"/>
    <w:rsid w:val="009A657E"/>
    <w:rsid w:val="00A71735"/>
    <w:rsid w:val="00B42A3D"/>
    <w:rsid w:val="00BA4FE9"/>
    <w:rsid w:val="00BA52DB"/>
    <w:rsid w:val="00C66764"/>
    <w:rsid w:val="00C72D8F"/>
    <w:rsid w:val="00DB6CB3"/>
    <w:rsid w:val="00DF1A26"/>
    <w:rsid w:val="00E14314"/>
    <w:rsid w:val="00E20CC6"/>
    <w:rsid w:val="00E517B3"/>
    <w:rsid w:val="00EF1B8C"/>
    <w:rsid w:val="00F57E65"/>
    <w:rsid w:val="00F82D4F"/>
    <w:rsid w:val="00F95703"/>
    <w:rsid w:val="00FA047E"/>
    <w:rsid w:val="00FE16C2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457AE"/>
  <w15:chartTrackingRefBased/>
  <w15:docId w15:val="{9F3D2E2A-9EB3-4922-9F40-116D8F4C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9C676DCE94C4D99D9518BAC9E2225" ma:contentTypeVersion="23" ma:contentTypeDescription="Create a new document." ma:contentTypeScope="" ma:versionID="9c4266667014817d4210bc3fbe579bde">
  <xsd:schema xmlns:xsd="http://www.w3.org/2001/XMLSchema" xmlns:xs="http://www.w3.org/2001/XMLSchema" xmlns:p="http://schemas.microsoft.com/office/2006/metadata/properties" xmlns:ns2="3ec89abc-ad3a-46b4-a837-d349357b666d" xmlns:ns3="219c5758-d311-4f49-8eb7-a0c37216249c" targetNamespace="http://schemas.microsoft.com/office/2006/metadata/properties" ma:root="true" ma:fieldsID="f39f9c769e10de8237ee75a369b98c50" ns2:_="" ns3:_="">
    <xsd:import namespace="3ec89abc-ad3a-46b4-a837-d349357b666d"/>
    <xsd:import namespace="219c5758-d311-4f49-8eb7-a0c372162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Draw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ycv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_dlc_DocId" minOccurs="0"/>
                <xsd:element ref="ns3:_dlc_DocIdUrl" minOccurs="0"/>
                <xsd:element ref="ns3:_dlc_DocIdPersistI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89abc-ad3a-46b4-a837-d349357b6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Drawn" ma:index="16" nillable="true" ma:displayName="Drawn" ma:default="0" ma:description="Indicates file has been drafted in CAD." ma:format="Dropdown" ma:internalName="Drawn">
      <xsd:simpleType>
        <xsd:restriction base="dms:Boolea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cvr" ma:index="21" nillable="true" ma:displayName="Associated Case" ma:format="Dropdown" ma:internalName="ycvr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62767db-9004-4066-9da7-4de23b7540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c5758-d311-4f49-8eb7-a0c372162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79e4543-e545-4fed-93c0-f904398e43be}" ma:internalName="TaxCatchAll" ma:showField="CatchAllData" ma:web="219c5758-d311-4f49-8eb7-a0c372162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awn xmlns="3ec89abc-ad3a-46b4-a837-d349357b666d">false</Drawn>
    <lcf76f155ced4ddcb4097134ff3c332f xmlns="3ec89abc-ad3a-46b4-a837-d349357b666d">
      <Terms xmlns="http://schemas.microsoft.com/office/infopath/2007/PartnerControls"/>
    </lcf76f155ced4ddcb4097134ff3c332f>
    <ycvr xmlns="3ec89abc-ad3a-46b4-a837-d349357b666d" xsi:nil="true"/>
    <TaxCatchAll xmlns="219c5758-d311-4f49-8eb7-a0c37216249c" xsi:nil="true"/>
    <_dlc_DocId xmlns="219c5758-d311-4f49-8eb7-a0c37216249c">4EPV5CSZ2ZPH-810808664-385621</_dlc_DocId>
    <_dlc_DocIdUrl xmlns="219c5758-d311-4f49-8eb7-a0c37216249c">
      <Url>https://cswrgroup.sharepoint.com/_layouts/15/DocIdRedir.aspx?ID=4EPV5CSZ2ZPH-810808664-385621</Url>
      <Description>4EPV5CSZ2ZPH-810808664-385621</Description>
    </_dlc_DocIdUrl>
  </documentManagement>
</p:properties>
</file>

<file path=customXml/itemProps1.xml><?xml version="1.0" encoding="utf-8"?>
<ds:datastoreItem xmlns:ds="http://schemas.openxmlformats.org/officeDocument/2006/customXml" ds:itemID="{E29062C9-4FE7-4DC8-B98E-59CBBD914D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3019AC-0D98-4967-8B4A-A3FF6C04D184}"/>
</file>

<file path=customXml/itemProps3.xml><?xml version="1.0" encoding="utf-8"?>
<ds:datastoreItem xmlns:ds="http://schemas.openxmlformats.org/officeDocument/2006/customXml" ds:itemID="{21818245-A556-4228-9739-524C8EC0D749}"/>
</file>

<file path=customXml/itemProps4.xml><?xml version="1.0" encoding="utf-8"?>
<ds:datastoreItem xmlns:ds="http://schemas.openxmlformats.org/officeDocument/2006/customXml" ds:itemID="{AF892FB1-933B-4289-9617-C325C39A1299}"/>
</file>

<file path=customXml/itemProps5.xml><?xml version="1.0" encoding="utf-8"?>
<ds:datastoreItem xmlns:ds="http://schemas.openxmlformats.org/officeDocument/2006/customXml" ds:itemID="{1BEF5D36-63B2-482B-89CD-BDDCB5CF68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Pellin</dc:creator>
  <cp:keywords/>
  <dc:description/>
  <cp:lastModifiedBy>Jason Pellin</cp:lastModifiedBy>
  <cp:revision>3</cp:revision>
  <dcterms:created xsi:type="dcterms:W3CDTF">2024-11-12T13:37:00Z</dcterms:created>
  <dcterms:modified xsi:type="dcterms:W3CDTF">2024-11-12T13:57:00Z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0x0101003E59C676DCE94C4D99D9518BAC9E2225</vt:lpwstr>
  </property>
  <property fmtid="{D5CDD505-2E9C-101B-9397-08002B2CF9AE}" pid="3" name="_dlc_DocIdItemGuid">
    <vt:lpwstr>563f1ef1-503f-4fa1-943e-aa3c25ac0b66</vt:lpwstr>
  </property>
</Properties>
</file>