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E3" w:rsidRDefault="00832904">
      <w:pPr>
        <w:pStyle w:val="Heading1"/>
        <w:spacing w:before="41"/>
        <w:ind w:left="2111" w:right="2117"/>
        <w:jc w:val="center"/>
        <w:rPr>
          <w:b w:val="0"/>
          <w:bCs w:val="0"/>
        </w:rPr>
      </w:pPr>
      <w:r>
        <w:t xml:space="preserve">BEFORE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COMMISSION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STATE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MISSOURI</w:t>
      </w:r>
    </w:p>
    <w:p w:rsidR="004D4CE3" w:rsidRDefault="004D4CE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904" w:rsidRPr="00832904" w:rsidRDefault="00832904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397F" w:rsidRDefault="00A3397F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97F">
        <w:rPr>
          <w:rFonts w:ascii="Times New Roman" w:hAnsi="Times New Roman" w:cs="Times New Roman"/>
          <w:b/>
          <w:color w:val="000000"/>
          <w:sz w:val="24"/>
          <w:szCs w:val="24"/>
        </w:rPr>
        <w:t>In the Matter of Kansas City Power &amp; Light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)</w:t>
      </w:r>
      <w:r w:rsidRPr="00A339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3397F" w:rsidRDefault="00A3397F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9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Company’s Filing for Approval of Demand-Side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) Docket No. </w:t>
      </w: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</w:rPr>
        <w:t>EO-2015-0240</w:t>
      </w:r>
      <w:bookmarkEnd w:id="0"/>
    </w:p>
    <w:p w:rsidR="00A3397F" w:rsidRDefault="00A3397F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9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Programs and for Authority to Establish 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)</w:t>
      </w:r>
    </w:p>
    <w:p w:rsidR="00832904" w:rsidRPr="00A3397F" w:rsidRDefault="00A3397F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97F">
        <w:rPr>
          <w:rFonts w:ascii="Times New Roman" w:hAnsi="Times New Roman" w:cs="Times New Roman"/>
          <w:b/>
          <w:color w:val="000000"/>
          <w:sz w:val="24"/>
          <w:szCs w:val="24"/>
        </w:rPr>
        <w:t>Demand-Side Programs Investment Mechanism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)</w:t>
      </w:r>
    </w:p>
    <w:p w:rsidR="00A3397F" w:rsidRPr="00A3397F" w:rsidRDefault="00A3397F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97F" w:rsidRPr="00A3397F" w:rsidRDefault="00A3397F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97F" w:rsidRDefault="00A3397F" w:rsidP="00A3397F">
      <w:pPr>
        <w:widowControl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3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the Matter of KCP&amp;L Greater Missouri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)</w:t>
      </w:r>
    </w:p>
    <w:p w:rsidR="00A3397F" w:rsidRPr="00A3397F" w:rsidRDefault="00A3397F" w:rsidP="00A3397F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Operations Company’s Filing for Approval of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)</w:t>
      </w:r>
      <w:r w:rsidRPr="00A339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Docket No. EO-2015-0241</w:t>
      </w:r>
    </w:p>
    <w:p w:rsidR="00A3397F" w:rsidRDefault="00A3397F" w:rsidP="00A3397F">
      <w:pPr>
        <w:widowControl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3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Demand-Side Programs and for Authority 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)</w:t>
      </w:r>
    </w:p>
    <w:p w:rsidR="00A3397F" w:rsidRDefault="00A3397F" w:rsidP="00A3397F">
      <w:pPr>
        <w:widowControl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3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Establish a Demand-Side Programs Investment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)</w:t>
      </w:r>
    </w:p>
    <w:p w:rsidR="00A3397F" w:rsidRPr="00A3397F" w:rsidRDefault="00A3397F" w:rsidP="00A3397F">
      <w:pPr>
        <w:widowControl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39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Mechanism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)</w:t>
      </w:r>
    </w:p>
    <w:p w:rsidR="00A3397F" w:rsidRDefault="00A3397F">
      <w:pPr>
        <w:spacing w:before="10"/>
        <w:rPr>
          <w:rFonts w:ascii="Arial" w:hAnsi="Arial" w:cs="Arial"/>
          <w:color w:val="000000"/>
          <w:sz w:val="19"/>
          <w:szCs w:val="19"/>
        </w:rPr>
      </w:pPr>
    </w:p>
    <w:p w:rsidR="00A3397F" w:rsidRDefault="00A3397F">
      <w:pPr>
        <w:spacing w:before="10"/>
        <w:rPr>
          <w:rFonts w:ascii="Arial" w:hAnsi="Arial" w:cs="Arial"/>
          <w:color w:val="000000"/>
          <w:sz w:val="19"/>
          <w:szCs w:val="19"/>
        </w:rPr>
      </w:pPr>
    </w:p>
    <w:p w:rsidR="00A3397F" w:rsidRPr="00832904" w:rsidRDefault="00A3397F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904" w:rsidRDefault="00832904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D4CE3" w:rsidRDefault="00832904">
      <w:pPr>
        <w:ind w:left="2267" w:right="22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MOTION_TO_WITHDRAW_AS_INTERVENORS"/>
      <w:bookmarkEnd w:id="1"/>
      <w:r>
        <w:rPr>
          <w:rFonts w:ascii="Times New Roman"/>
          <w:b/>
          <w:spacing w:val="-4"/>
          <w:sz w:val="24"/>
          <w:u w:val="thick" w:color="000000"/>
        </w:rPr>
        <w:t xml:space="preserve">MOTION </w:t>
      </w:r>
      <w:r>
        <w:rPr>
          <w:rFonts w:ascii="Times New Roman"/>
          <w:b/>
          <w:spacing w:val="-3"/>
          <w:sz w:val="24"/>
          <w:u w:val="thick" w:color="000000"/>
        </w:rPr>
        <w:t>TO</w:t>
      </w:r>
      <w:r>
        <w:rPr>
          <w:rFonts w:ascii="Times New Roman"/>
          <w:b/>
          <w:spacing w:val="-7"/>
          <w:sz w:val="24"/>
          <w:u w:val="thick" w:color="000000"/>
        </w:rPr>
        <w:t xml:space="preserve"> </w:t>
      </w:r>
      <w:r>
        <w:rPr>
          <w:rFonts w:ascii="Times New Roman"/>
          <w:b/>
          <w:spacing w:val="-4"/>
          <w:sz w:val="24"/>
          <w:u w:val="thick" w:color="000000"/>
        </w:rPr>
        <w:t>WITHDRAW</w:t>
      </w:r>
      <w:r>
        <w:rPr>
          <w:rFonts w:ascii="Times New Roman"/>
          <w:b/>
          <w:spacing w:val="-11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AS</w:t>
      </w:r>
      <w:r>
        <w:rPr>
          <w:rFonts w:ascii="Times New Roman"/>
          <w:b/>
          <w:spacing w:val="-4"/>
          <w:sz w:val="24"/>
          <w:u w:val="thick" w:color="000000"/>
        </w:rPr>
        <w:t xml:space="preserve"> INTERVENORS</w:t>
      </w:r>
    </w:p>
    <w:p w:rsidR="004D4CE3" w:rsidRDefault="004D4CE3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D4CE3" w:rsidRDefault="00832904">
      <w:pPr>
        <w:pStyle w:val="BodyText"/>
        <w:spacing w:before="69" w:line="480" w:lineRule="auto"/>
        <w:ind w:left="100" w:right="255" w:firstLine="560"/>
        <w:jc w:val="both"/>
      </w:pPr>
      <w:r>
        <w:rPr>
          <w:rFonts w:cs="Times New Roman"/>
          <w:b/>
          <w:bCs/>
          <w:spacing w:val="-1"/>
        </w:rPr>
        <w:t>COMES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NOW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Brightergy, LLC</w:t>
      </w:r>
      <w:r>
        <w:t>,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withdraw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intervenors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case,</w:t>
      </w:r>
      <w:r>
        <w:t xml:space="preserve"> </w:t>
      </w:r>
      <w:r>
        <w:rPr>
          <w:spacing w:val="-1"/>
        </w:rPr>
        <w:t>states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follows:</w:t>
      </w:r>
    </w:p>
    <w:p w:rsidR="004D4CE3" w:rsidRDefault="00832904">
      <w:pPr>
        <w:pStyle w:val="BodyText"/>
        <w:numPr>
          <w:ilvl w:val="0"/>
          <w:numId w:val="1"/>
        </w:numPr>
        <w:tabs>
          <w:tab w:val="left" w:pos="1021"/>
        </w:tabs>
        <w:spacing w:before="8"/>
      </w:pPr>
      <w:r>
        <w:rPr>
          <w:spacing w:val="-2"/>
        </w:rPr>
        <w:t>Brightergy</w:t>
      </w:r>
      <w: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granted</w:t>
      </w:r>
      <w:r>
        <w:rPr>
          <w:spacing w:val="4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rPr>
          <w:spacing w:val="4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intervene</w:t>
      </w:r>
      <w:r>
        <w:rPr>
          <w:spacing w:val="3"/>
        </w:rPr>
        <w:t xml:space="preserve"> </w:t>
      </w:r>
      <w:r>
        <w:t>in th</w:t>
      </w:r>
      <w:r w:rsidR="00A3397F">
        <w:t>ese</w:t>
      </w:r>
      <w:r>
        <w:t xml:space="preserve"> docket</w:t>
      </w:r>
      <w:r w:rsidR="00A3397F">
        <w:t>s</w:t>
      </w:r>
      <w:r>
        <w:t xml:space="preserve">. </w:t>
      </w:r>
    </w:p>
    <w:p w:rsidR="004D4CE3" w:rsidRDefault="004D4CE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4D4CE3" w:rsidRDefault="00832904">
      <w:pPr>
        <w:pStyle w:val="BodyText"/>
        <w:numPr>
          <w:ilvl w:val="0"/>
          <w:numId w:val="1"/>
        </w:numPr>
        <w:tabs>
          <w:tab w:val="left" w:pos="1021"/>
        </w:tabs>
        <w:spacing w:line="480" w:lineRule="auto"/>
        <w:ind w:right="184"/>
      </w:pPr>
      <w:r>
        <w:rPr>
          <w:spacing w:val="-2"/>
        </w:rPr>
        <w:t>Brightergy no longer has an ongoing interest i</w:t>
      </w:r>
      <w:r w:rsidR="00A3397F">
        <w:rPr>
          <w:spacing w:val="-2"/>
        </w:rPr>
        <w:t xml:space="preserve">n the outcome and updates in these </w:t>
      </w:r>
      <w:r>
        <w:rPr>
          <w:spacing w:val="-2"/>
        </w:rPr>
        <w:t>docket</w:t>
      </w:r>
      <w:r w:rsidR="00A3397F">
        <w:rPr>
          <w:spacing w:val="-2"/>
        </w:rPr>
        <w:t>s</w:t>
      </w:r>
      <w:r>
        <w:rPr>
          <w:spacing w:val="-2"/>
        </w:rPr>
        <w:t xml:space="preserve">. </w:t>
      </w:r>
    </w:p>
    <w:p w:rsidR="004D4CE3" w:rsidRDefault="00832904">
      <w:pPr>
        <w:pStyle w:val="BodyText"/>
        <w:numPr>
          <w:ilvl w:val="0"/>
          <w:numId w:val="1"/>
        </w:numPr>
        <w:tabs>
          <w:tab w:val="left" w:pos="1021"/>
        </w:tabs>
        <w:spacing w:before="13" w:line="478" w:lineRule="auto"/>
        <w:ind w:right="184"/>
      </w:pPr>
      <w:r>
        <w:rPr>
          <w:spacing w:val="-2"/>
        </w:rPr>
        <w:t xml:space="preserve">Brightergy and its counsel do not </w:t>
      </w:r>
      <w:r w:rsidR="00A3397F">
        <w:rPr>
          <w:spacing w:val="-2"/>
        </w:rPr>
        <w:t>request to</w:t>
      </w:r>
      <w:r>
        <w:rPr>
          <w:spacing w:val="-2"/>
        </w:rPr>
        <w:t xml:space="preserve"> remain included on the service list in th</w:t>
      </w:r>
      <w:r w:rsidR="00A3397F">
        <w:rPr>
          <w:spacing w:val="-2"/>
        </w:rPr>
        <w:t>ese</w:t>
      </w:r>
      <w:r>
        <w:rPr>
          <w:spacing w:val="-2"/>
        </w:rPr>
        <w:t xml:space="preserve"> docket</w:t>
      </w:r>
      <w:r w:rsidR="00A3397F">
        <w:rPr>
          <w:spacing w:val="-2"/>
        </w:rPr>
        <w:t>s</w:t>
      </w:r>
      <w:r>
        <w:rPr>
          <w:spacing w:val="-2"/>
        </w:rPr>
        <w:t xml:space="preserve">. </w:t>
      </w:r>
    </w:p>
    <w:p w:rsidR="00832904" w:rsidRDefault="00832904" w:rsidP="00832904">
      <w:pPr>
        <w:pStyle w:val="BodyText"/>
        <w:tabs>
          <w:tab w:val="left" w:pos="1741"/>
        </w:tabs>
        <w:spacing w:before="15" w:line="478" w:lineRule="auto"/>
        <w:ind w:left="0" w:right="184"/>
        <w:rPr>
          <w:rFonts w:cs="Times New Roman"/>
          <w:b/>
          <w:bCs/>
          <w:spacing w:val="-1"/>
        </w:rPr>
      </w:pPr>
    </w:p>
    <w:p w:rsidR="004D4CE3" w:rsidRDefault="00832904" w:rsidP="00832904">
      <w:pPr>
        <w:pStyle w:val="BodyText"/>
        <w:tabs>
          <w:tab w:val="left" w:pos="1741"/>
        </w:tabs>
        <w:spacing w:before="15" w:line="478" w:lineRule="auto"/>
        <w:ind w:left="0" w:right="184"/>
      </w:pPr>
      <w:r>
        <w:rPr>
          <w:rFonts w:cs="Times New Roman"/>
          <w:b/>
          <w:bCs/>
          <w:spacing w:val="-1"/>
        </w:rPr>
        <w:t>WHEREFORE,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Brightergy</w:t>
      </w:r>
      <w:r>
        <w:rPr>
          <w:rFonts w:cs="Times New Roman"/>
          <w:spacing w:val="4"/>
        </w:rPr>
        <w:t xml:space="preserve"> </w:t>
      </w:r>
      <w:r>
        <w:t>respectfully</w:t>
      </w:r>
      <w:r>
        <w:rPr>
          <w:spacing w:val="-6"/>
        </w:rPr>
        <w:t xml:space="preserve"> </w:t>
      </w:r>
      <w:r>
        <w:rPr>
          <w:spacing w:val="-1"/>
        </w:rPr>
        <w:t>requests</w:t>
      </w:r>
      <w:r>
        <w:rPr>
          <w:spacing w:val="56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withdraw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party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intervenor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case.</w:t>
      </w:r>
    </w:p>
    <w:p w:rsidR="004D4CE3" w:rsidRDefault="004D4CE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D4CE3" w:rsidRDefault="00832904">
      <w:pPr>
        <w:pStyle w:val="BodyText"/>
        <w:spacing w:line="482" w:lineRule="auto"/>
        <w:ind w:right="1543"/>
      </w:pPr>
      <w:r>
        <w:rPr>
          <w:spacing w:val="-1"/>
        </w:rPr>
        <w:t>Respectfully</w:t>
      </w:r>
      <w:r>
        <w:rPr>
          <w:spacing w:val="-6"/>
        </w:rPr>
        <w:t xml:space="preserve"> </w:t>
      </w:r>
      <w:r>
        <w:rPr>
          <w:spacing w:val="-1"/>
        </w:rPr>
        <w:t>submitted,</w:t>
      </w:r>
      <w:r>
        <w:rPr>
          <w:spacing w:val="30"/>
        </w:rPr>
        <w:t xml:space="preserve"> </w:t>
      </w:r>
      <w:r>
        <w:rPr>
          <w:spacing w:val="-1"/>
        </w:rPr>
        <w:t>BRIGHTERGY,</w:t>
      </w:r>
      <w:r>
        <w:t xml:space="preserve"> LLC</w:t>
      </w:r>
    </w:p>
    <w:p w:rsidR="004D4CE3" w:rsidRDefault="00832904">
      <w:pPr>
        <w:pStyle w:val="Heading1"/>
        <w:spacing w:before="5" w:line="275" w:lineRule="exact"/>
        <w:ind w:left="442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160655</wp:posOffset>
                </wp:positionV>
                <wp:extent cx="2155825" cy="17780"/>
                <wp:effectExtent l="2540" t="3175" r="381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5825" cy="17780"/>
                          <a:chOff x="6154" y="253"/>
                          <a:chExt cx="3395" cy="2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6168" y="267"/>
                            <a:ext cx="2896" cy="2"/>
                            <a:chOff x="6168" y="267"/>
                            <a:chExt cx="2896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168" y="267"/>
                              <a:ext cx="2896" cy="2"/>
                            </a:xfrm>
                            <a:custGeom>
                              <a:avLst/>
                              <a:gdLst>
                                <a:gd name="T0" fmla="+- 0 6168 6168"/>
                                <a:gd name="T1" fmla="*/ T0 w 2896"/>
                                <a:gd name="T2" fmla="+- 0 9064 6168"/>
                                <a:gd name="T3" fmla="*/ T2 w 2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6">
                                  <a:moveTo>
                                    <a:pt x="0" y="0"/>
                                  </a:moveTo>
                                  <a:lnTo>
                                    <a:pt x="2896" y="0"/>
                                  </a:lnTo>
                                </a:path>
                              </a:pathLst>
                            </a:custGeom>
                            <a:noFill/>
                            <a:ln w="171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9064" y="276"/>
                            <a:ext cx="480" cy="2"/>
                            <a:chOff x="9064" y="276"/>
                            <a:chExt cx="4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9064" y="276"/>
                              <a:ext cx="480" cy="2"/>
                            </a:xfrm>
                            <a:custGeom>
                              <a:avLst/>
                              <a:gdLst>
                                <a:gd name="T0" fmla="+- 0 9064 9064"/>
                                <a:gd name="T1" fmla="*/ T0 w 480"/>
                                <a:gd name="T2" fmla="+- 0 9544 9064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C65CC" id="Group 2" o:spid="_x0000_s1026" style="position:absolute;margin-left:307.7pt;margin-top:12.65pt;width:169.75pt;height:1.4pt;z-index:-251656192;mso-position-horizontal-relative:page" coordorigin="6154,253" coordsize="339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">
                <v:group id="Group 5" o:spid="_x0000_s1027" style="position:absolute;left:6168;top:267;width:2896;height:2" coordorigin="6168,267" coordsize="28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6168;top:267;width:2896;height:2;visibility:visible;mso-wrap-style:square;v-text-anchor:top" coordsize="2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VwvMAA&#10;AADaAAAADwAAAGRycy9kb3ducmV2LnhtbESPzarCMBSE94LvEI7gTlMVL1KNooKgCxf+oNtDc2yL&#10;zUlpYm3f3gjCXQ4z8w2zWDWmEDVVLresYDSMQBAnVuecKrhedoMZCOeRNRaWSUFLDlbLbmeBsbZv&#10;PlF99qkIEHYxKsi8L2MpXZKRQTe0JXHwHrYy6IOsUqkrfAe4KeQ4iv6kwZzDQoYlbTNKnueXUdCU&#10;9+e9Pu5u0a0dt6MXTje+PSjV7zXrOQhPjf8P/9p7rWAC3yvhBs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8VwvMAAAADaAAAADwAAAAAAAAAAAAAAAACYAgAAZHJzL2Rvd25y&#10;ZXYueG1sUEsFBgAAAAAEAAQA9QAAAIUDAAAAAA==&#10;" path="m,l2896,e" filled="f" strokeweight="1.35pt">
                    <v:path arrowok="t" o:connecttype="custom" o:connectlocs="0,0;2896,0" o:connectangles="0,0"/>
                  </v:shape>
                </v:group>
                <v:group id="Group 3" o:spid="_x0000_s1029" style="position:absolute;left:9064;top:276;width:480;height:2" coordorigin="9064,276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9064;top:276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NixLwA&#10;AADaAAAADwAAAGRycy9kb3ducmV2LnhtbESPwQrCMBBE74L/EFbwpqmKItUoohS8Wv2ApVnbaLMp&#10;TdT690YQPA4z84ZZbztbiye13jhWMBknIIgLpw2XCi7nbLQE4QOyxtoxKXiTh+2m31tjqt2LT/TM&#10;QykihH2KCqoQmlRKX1Rk0Y9dQxy9q2sthijbUuoWXxFuazlNkoW0aDguVNjQvqLinj+sgnN+27ns&#10;aIxHdz1lS93MFoe5UsNBt1uBCNSFf/jXPmoFc/heiTd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Hk2LEvAAAANoAAAAPAAAAAAAAAAAAAAAAAJgCAABkcnMvZG93bnJldi54&#10;bWxQSwUGAAAAAAQABAD1AAAAgQMAAAAA&#10;" path="m,l480,e" filled="f" strokeweight=".48pt">
                    <v:path arrowok="t" o:connecttype="custom" o:connectlocs="0,0;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 w:val="0"/>
          <w:spacing w:val="-1"/>
        </w:rPr>
        <w:t>By:</w:t>
      </w:r>
      <w:r>
        <w:rPr>
          <w:b w:val="0"/>
          <w:spacing w:val="-2"/>
        </w:rPr>
        <w:t xml:space="preserve"> </w:t>
      </w:r>
      <w:r>
        <w:rPr>
          <w:spacing w:val="-1"/>
        </w:rPr>
        <w:t>/s/</w:t>
      </w:r>
      <w:r>
        <w:rPr>
          <w:spacing w:val="-2"/>
        </w:rPr>
        <w:t xml:space="preserve"> </w:t>
      </w:r>
      <w:r>
        <w:rPr>
          <w:spacing w:val="-1"/>
        </w:rPr>
        <w:t>Andrew Zellers</w:t>
      </w:r>
    </w:p>
    <w:p w:rsidR="004D4CE3" w:rsidRDefault="00832904">
      <w:pPr>
        <w:pStyle w:val="BodyText"/>
        <w:spacing w:line="275" w:lineRule="exact"/>
      </w:pPr>
      <w:r>
        <w:rPr>
          <w:spacing w:val="-1"/>
        </w:rPr>
        <w:t>Andrew Zellers, 57884</w:t>
      </w:r>
    </w:p>
    <w:p w:rsidR="004D4CE3" w:rsidRDefault="00832904">
      <w:pPr>
        <w:pStyle w:val="BodyText"/>
        <w:spacing w:line="275" w:lineRule="exact"/>
      </w:pPr>
      <w:r>
        <w:t xml:space="preserve">P.O. </w:t>
      </w:r>
      <w:r>
        <w:rPr>
          <w:spacing w:val="-2"/>
        </w:rPr>
        <w:t>Box</w:t>
      </w:r>
      <w:r>
        <w:t xml:space="preserve"> 412034</w:t>
      </w:r>
    </w:p>
    <w:p w:rsidR="00832904" w:rsidRDefault="00832904">
      <w:pPr>
        <w:pStyle w:val="BodyText"/>
        <w:spacing w:before="4"/>
        <w:ind w:right="1543"/>
        <w:rPr>
          <w:spacing w:val="36"/>
        </w:rPr>
      </w:pPr>
      <w:r>
        <w:rPr>
          <w:spacing w:val="-1"/>
        </w:rPr>
        <w:t>Kansas City,</w:t>
      </w:r>
      <w:r>
        <w:t xml:space="preserve"> </w:t>
      </w:r>
      <w:r>
        <w:rPr>
          <w:spacing w:val="-1"/>
        </w:rPr>
        <w:t>Missouri</w:t>
      </w:r>
      <w:r>
        <w:rPr>
          <w:spacing w:val="-7"/>
        </w:rPr>
        <w:t xml:space="preserve"> </w:t>
      </w:r>
      <w:r>
        <w:t>64108</w:t>
      </w:r>
      <w:r>
        <w:rPr>
          <w:spacing w:val="36"/>
        </w:rPr>
        <w:t xml:space="preserve"> </w:t>
      </w:r>
    </w:p>
    <w:p w:rsidR="004D4CE3" w:rsidRDefault="00832904">
      <w:pPr>
        <w:pStyle w:val="BodyText"/>
        <w:spacing w:before="4"/>
        <w:ind w:right="1543"/>
      </w:pPr>
      <w:r>
        <w:rPr>
          <w:spacing w:val="-1"/>
        </w:rPr>
        <w:lastRenderedPageBreak/>
        <w:t>Phone:</w:t>
      </w:r>
      <w:r>
        <w:rPr>
          <w:spacing w:val="-7"/>
        </w:rPr>
        <w:t xml:space="preserve"> </w:t>
      </w:r>
      <w:r>
        <w:t>816-897-1049</w:t>
      </w:r>
    </w:p>
    <w:p w:rsidR="004D4CE3" w:rsidRDefault="00832904">
      <w:pPr>
        <w:pStyle w:val="BodyText"/>
        <w:spacing w:line="275" w:lineRule="exact"/>
      </w:pPr>
      <w:r>
        <w:rPr>
          <w:spacing w:val="-1"/>
        </w:rPr>
        <w:t>E-Mail:</w:t>
      </w:r>
      <w:r>
        <w:rPr>
          <w:spacing w:val="-2"/>
        </w:rPr>
        <w:t xml:space="preserve"> </w:t>
      </w:r>
      <w:hyperlink r:id="rId5" w:history="1">
        <w:r w:rsidRPr="001B5911">
          <w:rPr>
            <w:rStyle w:val="Hyperlink"/>
            <w:spacing w:val="-1"/>
          </w:rPr>
          <w:t>andy.zellers@brightergy.com</w:t>
        </w:r>
      </w:hyperlink>
    </w:p>
    <w:p w:rsidR="004D4CE3" w:rsidRDefault="004D4CE3">
      <w:pPr>
        <w:spacing w:before="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D4CE3" w:rsidRDefault="00832904">
      <w:pPr>
        <w:pStyle w:val="Heading1"/>
        <w:spacing w:line="276" w:lineRule="exact"/>
        <w:ind w:left="3187"/>
        <w:rPr>
          <w:b w:val="0"/>
          <w:bCs w:val="0"/>
        </w:rPr>
      </w:pPr>
      <w:r>
        <w:rPr>
          <w:spacing w:val="-1"/>
          <w:u w:val="thick" w:color="000000"/>
        </w:rPr>
        <w:t>CERTIFICATE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SERVICE</w:t>
      </w:r>
    </w:p>
    <w:p w:rsidR="004D4CE3" w:rsidRDefault="00832904" w:rsidP="00832904">
      <w:pPr>
        <w:pStyle w:val="BodyText"/>
        <w:ind w:left="100" w:right="184" w:firstLine="620"/>
        <w:jc w:val="both"/>
      </w:pPr>
      <w:r>
        <w:t>I</w:t>
      </w:r>
      <w:r>
        <w:rPr>
          <w:spacing w:val="-1"/>
        </w:rPr>
        <w:t xml:space="preserve"> hereby</w:t>
      </w:r>
      <w:r>
        <w:rPr>
          <w:spacing w:val="-6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foregoing</w:t>
      </w:r>
      <w:r>
        <w:t xml:space="preserve"> document, </w:t>
      </w:r>
      <w:r>
        <w:rPr>
          <w:spacing w:val="-1"/>
        </w:rPr>
        <w:t>Brightergy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Motion</w:t>
      </w:r>
      <w: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Withdraw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served</w:t>
      </w:r>
      <w:r>
        <w:rPr>
          <w:spacing w:val="4"/>
        </w:rPr>
        <w:t xml:space="preserve"> </w:t>
      </w:r>
      <w:r>
        <w:rPr>
          <w:spacing w:val="-3"/>
        </w:rPr>
        <w:t>via</w:t>
      </w:r>
      <w:r>
        <w:rPr>
          <w:spacing w:val="3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mail</w:t>
      </w:r>
      <w:r>
        <w:rPr>
          <w:spacing w:val="-2"/>
        </w:rPr>
        <w:t xml:space="preserve"> </w:t>
      </w:r>
      <w:r>
        <w:rPr>
          <w:spacing w:val="-1"/>
        </w:rPr>
        <w:t>(e-mail)</w:t>
      </w:r>
      <w:r>
        <w:rPr>
          <w:spacing w:val="-2"/>
        </w:rPr>
        <w:t xml:space="preserve"> </w:t>
      </w:r>
      <w:r>
        <w:t>on</w:t>
      </w:r>
      <w:r>
        <w:rPr>
          <w:spacing w:val="88"/>
        </w:rPr>
        <w:t xml:space="preserve"> </w:t>
      </w:r>
      <w:r>
        <w:rPr>
          <w:spacing w:val="-3"/>
        </w:rPr>
        <w:t>this</w:t>
      </w:r>
      <w:r>
        <w:rPr>
          <w:spacing w:val="1"/>
        </w:rPr>
        <w:t xml:space="preserve"> </w:t>
      </w:r>
      <w:r>
        <w:t>5</w:t>
      </w:r>
      <w:r w:rsidRPr="00832904">
        <w:rPr>
          <w:vertAlign w:val="superscript"/>
        </w:rPr>
        <w:t>th</w:t>
      </w:r>
      <w:r>
        <w:t xml:space="preserve"> day of May</w:t>
      </w:r>
      <w:r>
        <w:rPr>
          <w:spacing w:val="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counsel</w:t>
      </w:r>
      <w:r>
        <w:rPr>
          <w:spacing w:val="-2"/>
        </w:rPr>
        <w:t xml:space="preserve"> for</w:t>
      </w:r>
      <w:r>
        <w:rPr>
          <w:spacing w:val="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record.</w:t>
      </w:r>
    </w:p>
    <w:p w:rsidR="004D4CE3" w:rsidRDefault="004D4CE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4D4CE3" w:rsidRDefault="00832904">
      <w:pPr>
        <w:pStyle w:val="Heading1"/>
        <w:tabs>
          <w:tab w:val="left" w:pos="8079"/>
        </w:tabs>
        <w:ind w:left="4422"/>
        <w:rPr>
          <w:b w:val="0"/>
          <w:bCs w:val="0"/>
        </w:rPr>
      </w:pPr>
      <w:r>
        <w:rPr>
          <w:spacing w:val="-1"/>
          <w:u w:val="thick" w:color="000000"/>
        </w:rPr>
        <w:t>/s/</w:t>
      </w:r>
      <w:r>
        <w:rPr>
          <w:spacing w:val="-2"/>
          <w:u w:val="thick" w:color="000000"/>
        </w:rPr>
        <w:t xml:space="preserve"> Andrew Zellers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sectPr w:rsidR="004D4CE3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15908"/>
    <w:multiLevelType w:val="hybridMultilevel"/>
    <w:tmpl w:val="A3848560"/>
    <w:lvl w:ilvl="0" w:tplc="25E64962">
      <w:start w:val="1"/>
      <w:numFmt w:val="decimal"/>
      <w:lvlText w:val="%1."/>
      <w:lvlJc w:val="left"/>
      <w:pPr>
        <w:ind w:left="102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25A86C2">
      <w:start w:val="1"/>
      <w:numFmt w:val="lowerLetter"/>
      <w:lvlText w:val="%2."/>
      <w:lvlJc w:val="left"/>
      <w:pPr>
        <w:ind w:left="1741" w:hanging="36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58345F1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3" w:tplc="9DD0C14C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25B87796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 w:tplc="59940850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6" w:tplc="5F54AA5E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8BD869F2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D4426F76">
      <w:start w:val="1"/>
      <w:numFmt w:val="bullet"/>
      <w:lvlText w:val="•"/>
      <w:lvlJc w:val="left"/>
      <w:pPr>
        <w:ind w:left="782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E3"/>
    <w:rsid w:val="004D4CE3"/>
    <w:rsid w:val="00832904"/>
    <w:rsid w:val="00A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07B3D-53EA-4BA0-B8BC-8F19B952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2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2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y.zellers@brighterg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Andy.Zellers</cp:lastModifiedBy>
  <cp:revision>2</cp:revision>
  <dcterms:created xsi:type="dcterms:W3CDTF">2018-03-05T17:38:00Z</dcterms:created>
  <dcterms:modified xsi:type="dcterms:W3CDTF">2018-03-05T17:38:00Z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2018-03-05T00:00:00Z</vt:filetime>
  </property>
</Properties>
</file>