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D2F8" w14:textId="77777777" w:rsidR="00DD77FD" w:rsidRDefault="004777F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FADFD1" wp14:editId="476929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27738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A47463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11DA06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E5ECC6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B9448B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874F75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FEF82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9403F3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686430" w14:textId="77777777" w:rsidR="00DD77FD" w:rsidRDefault="00DD77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D846ED" w14:textId="77777777" w:rsidR="00DD77FD" w:rsidRDefault="00DD77F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225C27F" w14:textId="50AAB2ED" w:rsidR="00DD77FD" w:rsidRDefault="00C029BF">
      <w:pPr>
        <w:pStyle w:val="BodyText"/>
        <w:spacing w:before="69"/>
        <w:ind w:left="4175" w:right="4175"/>
        <w:jc w:val="center"/>
      </w:pPr>
      <w:r>
        <w:t>A</w:t>
      </w:r>
      <w:r w:rsidR="002F4DAE">
        <w:t>ugust</w:t>
      </w:r>
      <w:r>
        <w:t xml:space="preserve"> </w:t>
      </w:r>
      <w:r w:rsidR="00C5641E">
        <w:t>29</w:t>
      </w:r>
      <w:r>
        <w:t>, 2025</w:t>
      </w:r>
    </w:p>
    <w:p w14:paraId="0DA35828" w14:textId="77777777" w:rsidR="00DD77FD" w:rsidRDefault="00DD77F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6062891" w14:textId="3A673D22" w:rsidR="00BB343C" w:rsidRDefault="00721869" w:rsidP="00DE72E8">
      <w:pPr>
        <w:pStyle w:val="BodyText"/>
        <w:spacing w:before="69"/>
        <w:ind w:right="7290"/>
      </w:pPr>
      <w:r>
        <w:t>M</w:t>
      </w:r>
      <w:r w:rsidR="00693A50">
        <w:t>s</w:t>
      </w:r>
      <w:r>
        <w:t>.</w:t>
      </w:r>
      <w:r w:rsidR="00693A50">
        <w:t xml:space="preserve"> Nancy</w:t>
      </w:r>
      <w:r>
        <w:rPr>
          <w:spacing w:val="-1"/>
        </w:rPr>
        <w:t xml:space="preserve"> </w:t>
      </w:r>
      <w:proofErr w:type="spellStart"/>
      <w:r w:rsidR="00693A50">
        <w:t>Dippell</w:t>
      </w:r>
      <w:proofErr w:type="spellEnd"/>
    </w:p>
    <w:p w14:paraId="4E79BE16" w14:textId="054EFACD" w:rsidR="00DD77FD" w:rsidRDefault="00721869" w:rsidP="00BB343C">
      <w:pPr>
        <w:pStyle w:val="BodyText"/>
        <w:ind w:right="7286"/>
      </w:pPr>
      <w:r>
        <w:t>Secretary</w:t>
      </w:r>
    </w:p>
    <w:p w14:paraId="2F7E3DBE" w14:textId="77777777" w:rsidR="00DD77FD" w:rsidRPr="00DE72E8" w:rsidRDefault="00721869">
      <w:pPr>
        <w:pStyle w:val="BodyText"/>
        <w:ind w:right="6884"/>
        <w:rPr>
          <w:lang w:val="fr-FR"/>
        </w:rPr>
      </w:pPr>
      <w:r w:rsidRPr="00DE72E8">
        <w:rPr>
          <w:lang w:val="fr-FR"/>
        </w:rPr>
        <w:t>Missouri Public Service</w:t>
      </w:r>
      <w:r w:rsidRPr="00DE72E8">
        <w:rPr>
          <w:spacing w:val="-5"/>
          <w:lang w:val="fr-FR"/>
        </w:rPr>
        <w:t xml:space="preserve"> </w:t>
      </w:r>
      <w:r w:rsidRPr="00DE72E8">
        <w:rPr>
          <w:lang w:val="fr-FR"/>
        </w:rPr>
        <w:t>Commission 200 Madison Street, Suite</w:t>
      </w:r>
      <w:r w:rsidRPr="00DE72E8">
        <w:rPr>
          <w:spacing w:val="-4"/>
          <w:lang w:val="fr-FR"/>
        </w:rPr>
        <w:t xml:space="preserve"> </w:t>
      </w:r>
      <w:r w:rsidRPr="00DE72E8">
        <w:rPr>
          <w:lang w:val="fr-FR"/>
        </w:rPr>
        <w:t>100</w:t>
      </w:r>
    </w:p>
    <w:p w14:paraId="19135D25" w14:textId="77777777" w:rsidR="00DD77FD" w:rsidRDefault="00721869">
      <w:pPr>
        <w:pStyle w:val="BodyText"/>
        <w:ind w:right="7841"/>
      </w:pPr>
      <w:r>
        <w:t>P.O. Box</w:t>
      </w:r>
      <w:r>
        <w:rPr>
          <w:spacing w:val="-1"/>
        </w:rPr>
        <w:t xml:space="preserve"> </w:t>
      </w:r>
      <w:r>
        <w:t>360</w:t>
      </w:r>
    </w:p>
    <w:p w14:paraId="16E913FC" w14:textId="20A9B61A" w:rsidR="00DD77FD" w:rsidRDefault="00721869">
      <w:pPr>
        <w:pStyle w:val="BodyText"/>
        <w:spacing w:line="480" w:lineRule="auto"/>
        <w:ind w:right="7279"/>
      </w:pPr>
      <w:r>
        <w:t>Jefferson City, MO</w:t>
      </w:r>
      <w:r>
        <w:rPr>
          <w:spacing w:val="-5"/>
        </w:rPr>
        <w:t xml:space="preserve"> </w:t>
      </w:r>
      <w:r>
        <w:t>65102-0360 Dear M</w:t>
      </w:r>
      <w:r w:rsidR="00693A50">
        <w:t>s</w:t>
      </w:r>
      <w:r>
        <w:t>.</w:t>
      </w:r>
      <w:r>
        <w:rPr>
          <w:spacing w:val="-5"/>
        </w:rPr>
        <w:t xml:space="preserve"> </w:t>
      </w:r>
      <w:proofErr w:type="spellStart"/>
      <w:r w:rsidR="00693A50">
        <w:t>Dippell</w:t>
      </w:r>
      <w:proofErr w:type="spellEnd"/>
      <w:r>
        <w:t>:</w:t>
      </w:r>
    </w:p>
    <w:p w14:paraId="06B05F3A" w14:textId="16929A18" w:rsidR="00114FBF" w:rsidRDefault="00721869" w:rsidP="00BB343C">
      <w:pPr>
        <w:pStyle w:val="BodyText"/>
        <w:spacing w:before="13" w:line="276" w:lineRule="exact"/>
        <w:ind w:right="1437" w:firstLine="720"/>
      </w:pPr>
      <w:r>
        <w:t>The accompanying tariff sheet issued by Union Electric Company d/b/a Ameren</w:t>
      </w:r>
      <w:r>
        <w:rPr>
          <w:spacing w:val="-7"/>
        </w:rPr>
        <w:t xml:space="preserve"> </w:t>
      </w:r>
      <w:r>
        <w:t>Missouri (Ameren</w:t>
      </w:r>
      <w:r>
        <w:rPr>
          <w:spacing w:val="41"/>
        </w:rPr>
        <w:t xml:space="preserve"> </w:t>
      </w:r>
      <w:r>
        <w:t>Missouri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Company),</w:t>
      </w:r>
      <w:r>
        <w:rPr>
          <w:spacing w:val="4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being</w:t>
      </w:r>
      <w:r>
        <w:rPr>
          <w:spacing w:val="37"/>
        </w:rPr>
        <w:t xml:space="preserve"> </w:t>
      </w:r>
      <w:r>
        <w:t>transmitted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filing</w:t>
      </w:r>
      <w:r w:rsidR="004777F6">
        <w:t xml:space="preserve"> a</w:t>
      </w:r>
      <w:r w:rsidR="00BB343C">
        <w:t xml:space="preserve">s </w:t>
      </w:r>
      <w:r w:rsidR="00C5641E">
        <w:t>6th</w:t>
      </w:r>
      <w:r>
        <w:rPr>
          <w:spacing w:val="20"/>
          <w:position w:val="9"/>
          <w:sz w:val="16"/>
        </w:rPr>
        <w:t xml:space="preserve"> </w:t>
      </w:r>
      <w:r>
        <w:t>Revised</w:t>
      </w:r>
      <w:r>
        <w:rPr>
          <w:spacing w:val="39"/>
        </w:rPr>
        <w:t xml:space="preserve"> </w:t>
      </w:r>
      <w:r>
        <w:t>Sheet</w:t>
      </w:r>
      <w:r>
        <w:rPr>
          <w:spacing w:val="40"/>
        </w:rPr>
        <w:t xml:space="preserve"> </w:t>
      </w:r>
      <w:r>
        <w:t>No.</w:t>
      </w:r>
      <w:r>
        <w:rPr>
          <w:spacing w:val="41"/>
        </w:rPr>
        <w:t xml:space="preserve"> </w:t>
      </w:r>
      <w:r w:rsidR="00C5641E">
        <w:rPr>
          <w:spacing w:val="41"/>
        </w:rPr>
        <w:t>90.4</w:t>
      </w:r>
      <w:r>
        <w:t>, which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Schedule</w:t>
      </w:r>
      <w:r>
        <w:rPr>
          <w:spacing w:val="41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t>6,</w:t>
      </w:r>
      <w:r>
        <w:rPr>
          <w:spacing w:val="41"/>
        </w:rPr>
        <w:t xml:space="preserve"> </w:t>
      </w:r>
      <w:r>
        <w:t>Schedule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Rates</w:t>
      </w:r>
      <w:r>
        <w:rPr>
          <w:spacing w:val="4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Electric</w:t>
      </w:r>
      <w:r>
        <w:rPr>
          <w:spacing w:val="41"/>
        </w:rPr>
        <w:t xml:space="preserve"> </w:t>
      </w:r>
      <w:r>
        <w:t>Service,</w:t>
      </w:r>
      <w:r>
        <w:rPr>
          <w:spacing w:val="41"/>
        </w:rPr>
        <w:t xml:space="preserve"> </w:t>
      </w:r>
      <w:r>
        <w:t>and</w:t>
      </w:r>
      <w:r w:rsidR="00327095">
        <w:rPr>
          <w:spacing w:val="41"/>
        </w:rPr>
        <w:t xml:space="preserve"> </w:t>
      </w:r>
      <w:r>
        <w:t>will</w:t>
      </w:r>
      <w:r>
        <w:rPr>
          <w:spacing w:val="42"/>
        </w:rPr>
        <w:t xml:space="preserve"> </w:t>
      </w:r>
      <w:r w:rsidR="00AE42C2">
        <w:t>supersede</w:t>
      </w:r>
      <w:r w:rsidR="006673AE">
        <w:t xml:space="preserve"> the</w:t>
      </w:r>
      <w:r w:rsidR="00AE42C2">
        <w:t xml:space="preserve"> </w:t>
      </w:r>
      <w:r w:rsidR="005B7CDB">
        <w:t>5</w:t>
      </w:r>
      <w:r w:rsidR="005B7CDB" w:rsidRPr="005B7CDB">
        <w:t>th</w:t>
      </w:r>
      <w:r w:rsidR="005B7CDB">
        <w:t xml:space="preserve"> Revised</w:t>
      </w:r>
      <w:r w:rsidR="00BB343C">
        <w:t xml:space="preserve"> </w:t>
      </w:r>
      <w:r>
        <w:t>Sheet No.</w:t>
      </w:r>
      <w:r>
        <w:rPr>
          <w:spacing w:val="-2"/>
        </w:rPr>
        <w:t xml:space="preserve"> </w:t>
      </w:r>
      <w:r w:rsidR="005B7CDB">
        <w:rPr>
          <w:spacing w:val="-2"/>
        </w:rPr>
        <w:t>90.4</w:t>
      </w:r>
      <w:r>
        <w:t>.</w:t>
      </w:r>
    </w:p>
    <w:p w14:paraId="3741DBC8" w14:textId="77777777" w:rsidR="00114FBF" w:rsidRDefault="00114FBF" w:rsidP="00BB343C">
      <w:pPr>
        <w:pStyle w:val="BodyText"/>
        <w:spacing w:before="13" w:line="276" w:lineRule="exact"/>
        <w:ind w:right="1437" w:firstLine="720"/>
      </w:pPr>
    </w:p>
    <w:p w14:paraId="03C4E722" w14:textId="77470194" w:rsidR="00BD7934" w:rsidRDefault="00721869" w:rsidP="00C658A8">
      <w:pPr>
        <w:pStyle w:val="BodyText"/>
        <w:spacing w:before="13" w:line="276" w:lineRule="exact"/>
        <w:ind w:right="1437" w:firstLine="720"/>
      </w:pPr>
      <w:r>
        <w:t>This tari</w:t>
      </w:r>
      <w:r w:rsidR="00327095">
        <w:t xml:space="preserve">ff sheet </w:t>
      </w:r>
      <w:r w:rsidR="00AE42C2">
        <w:t>is being issued</w:t>
      </w:r>
      <w:r w:rsidR="00AF31F7">
        <w:t xml:space="preserve"> </w:t>
      </w:r>
      <w:r w:rsidR="00C029BF">
        <w:t>A</w:t>
      </w:r>
      <w:r w:rsidR="00C47A7A">
        <w:t>ugust</w:t>
      </w:r>
      <w:r w:rsidR="00C029BF">
        <w:t xml:space="preserve"> </w:t>
      </w:r>
      <w:r w:rsidR="005B7CDB">
        <w:t>29</w:t>
      </w:r>
      <w:r w:rsidR="00C029BF">
        <w:t xml:space="preserve">, </w:t>
      </w:r>
      <w:proofErr w:type="gramStart"/>
      <w:r w:rsidR="00C029BF">
        <w:t>2025</w:t>
      </w:r>
      <w:proofErr w:type="gramEnd"/>
      <w:r>
        <w:t xml:space="preserve"> to become effective on and after</w:t>
      </w:r>
    </w:p>
    <w:p w14:paraId="74996BD5" w14:textId="333734CA" w:rsidR="00DD77FD" w:rsidRPr="00AF31F7" w:rsidRDefault="00C47A7A" w:rsidP="00BD7934">
      <w:pPr>
        <w:pStyle w:val="BodyText"/>
        <w:spacing w:before="13" w:line="276" w:lineRule="exact"/>
        <w:ind w:right="1437"/>
        <w:rPr>
          <w:spacing w:val="19"/>
        </w:rPr>
      </w:pPr>
      <w:r>
        <w:t>October</w:t>
      </w:r>
      <w:r w:rsidR="00BD7934">
        <w:t xml:space="preserve"> 1</w:t>
      </w:r>
      <w:r w:rsidR="00BB343C">
        <w:rPr>
          <w:spacing w:val="19"/>
        </w:rPr>
        <w:t>, 202</w:t>
      </w:r>
      <w:r w:rsidR="00CD7119">
        <w:rPr>
          <w:spacing w:val="19"/>
        </w:rPr>
        <w:t>5</w:t>
      </w:r>
      <w:r w:rsidR="00105517">
        <w:t>.</w:t>
      </w:r>
    </w:p>
    <w:p w14:paraId="3CCAC4F6" w14:textId="77777777" w:rsidR="00114FBF" w:rsidRDefault="00114FBF" w:rsidP="00BB343C">
      <w:pPr>
        <w:pStyle w:val="BodyText"/>
        <w:spacing w:before="13" w:line="276" w:lineRule="exact"/>
        <w:ind w:right="1437" w:firstLine="720"/>
      </w:pPr>
    </w:p>
    <w:p w14:paraId="49F2F180" w14:textId="33635266" w:rsidR="00DD77FD" w:rsidRDefault="00721869" w:rsidP="00BB343C">
      <w:pPr>
        <w:pStyle w:val="BodyText"/>
        <w:spacing w:line="276" w:lineRule="exact"/>
        <w:ind w:right="1436" w:firstLine="720"/>
        <w:rPr>
          <w:rFonts w:cs="Times New Roman"/>
        </w:rPr>
      </w:pPr>
      <w:r>
        <w:rPr>
          <w:rFonts w:cs="Times New Roman"/>
        </w:rPr>
        <w:t xml:space="preserve">This sheet </w:t>
      </w:r>
      <w:r w:rsidR="0079388F">
        <w:rPr>
          <w:rFonts w:cs="Times New Roman"/>
        </w:rPr>
        <w:t>includes changes to the Company's Securitized Utility Tariff Rider (SUR)</w:t>
      </w:r>
      <w:r w:rsidR="008B43CD">
        <w:rPr>
          <w:rFonts w:cs="Times New Roman"/>
        </w:rPr>
        <w:t xml:space="preserve">, as approved by the Commission in Docket No. EF-2024-0021, </w:t>
      </w:r>
      <w:proofErr w:type="gramStart"/>
      <w:r w:rsidR="008B43CD">
        <w:rPr>
          <w:rFonts w:cs="Times New Roman"/>
        </w:rPr>
        <w:t>in order to</w:t>
      </w:r>
      <w:proofErr w:type="gramEnd"/>
      <w:r w:rsidR="008B43CD">
        <w:rPr>
          <w:rFonts w:cs="Times New Roman"/>
        </w:rPr>
        <w:t xml:space="preserve"> accommodate</w:t>
      </w:r>
      <w:r w:rsidR="00C63EF8">
        <w:rPr>
          <w:rFonts w:cs="Times New Roman"/>
        </w:rPr>
        <w:t xml:space="preserve"> a True-Up and incorporate revised SUR calculations</w:t>
      </w:r>
      <w:r w:rsidR="000F4CB7">
        <w:rPr>
          <w:rFonts w:cs="Times New Roman"/>
          <w:spacing w:val="-33"/>
        </w:rPr>
        <w:t>.</w:t>
      </w:r>
    </w:p>
    <w:p w14:paraId="08279711" w14:textId="77777777" w:rsidR="00DD77FD" w:rsidRDefault="00DD77F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1DB194D" w14:textId="77777777" w:rsidR="00DD77FD" w:rsidRDefault="00721869">
      <w:pPr>
        <w:pStyle w:val="BodyText"/>
        <w:ind w:left="5451" w:right="3765"/>
        <w:jc w:val="center"/>
      </w:pPr>
      <w:r>
        <w:t>Sincerely,</w:t>
      </w:r>
    </w:p>
    <w:p w14:paraId="7D668CAA" w14:textId="77777777" w:rsidR="00DD77FD" w:rsidRDefault="00DD77F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22F52F6" w14:textId="77777777" w:rsidR="00DD77FD" w:rsidRDefault="00721869">
      <w:pPr>
        <w:ind w:left="64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/s/ Wendy K.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Tatro</w:t>
      </w:r>
    </w:p>
    <w:p w14:paraId="4C8E9549" w14:textId="77777777" w:rsidR="00DD77FD" w:rsidRDefault="00DD77F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501FD45" w14:textId="77777777" w:rsidR="00DD77FD" w:rsidRDefault="00721869">
      <w:pPr>
        <w:pStyle w:val="BodyText"/>
        <w:ind w:left="5451" w:right="3165"/>
        <w:jc w:val="center"/>
      </w:pPr>
      <w:r>
        <w:t>Wendy K.</w:t>
      </w:r>
      <w:r>
        <w:rPr>
          <w:spacing w:val="-3"/>
        </w:rPr>
        <w:t xml:space="preserve"> </w:t>
      </w:r>
      <w:r>
        <w:t>Tatro</w:t>
      </w:r>
    </w:p>
    <w:p w14:paraId="085DFB30" w14:textId="77777777" w:rsidR="00DD77FD" w:rsidRDefault="00DD77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4089FF" w14:textId="0FE1F0F3" w:rsidR="00DD77FD" w:rsidRDefault="00721869" w:rsidP="00BB343C">
      <w:pPr>
        <w:pStyle w:val="BodyText"/>
        <w:ind w:right="7841"/>
      </w:pPr>
      <w:r>
        <w:t>Enclosure</w:t>
      </w:r>
    </w:p>
    <w:p w14:paraId="6B4821DF" w14:textId="77777777" w:rsidR="007B6352" w:rsidRDefault="007B6352" w:rsidP="00BB343C">
      <w:pPr>
        <w:pStyle w:val="BodyText"/>
        <w:ind w:right="7841"/>
      </w:pPr>
    </w:p>
    <w:p w14:paraId="75522BA9" w14:textId="25C2092F" w:rsidR="007B6352" w:rsidRDefault="007B6352" w:rsidP="00BB343C">
      <w:pPr>
        <w:pStyle w:val="BodyText"/>
        <w:ind w:right="7841"/>
      </w:pPr>
      <w:r>
        <w:t>Cc:</w:t>
      </w:r>
      <w:r>
        <w:tab/>
        <w:t>Counsel of Record</w:t>
      </w:r>
    </w:p>
    <w:p w14:paraId="32D461F5" w14:textId="70577F57" w:rsidR="007B6352" w:rsidRDefault="007B6352" w:rsidP="007B6352">
      <w:pPr>
        <w:pStyle w:val="BodyText"/>
        <w:ind w:right="7650"/>
      </w:pPr>
      <w:r>
        <w:tab/>
      </w:r>
    </w:p>
    <w:p w14:paraId="2220BB93" w14:textId="77777777" w:rsidR="00C43475" w:rsidRDefault="00C43475" w:rsidP="00BB343C">
      <w:pPr>
        <w:pStyle w:val="BodyText"/>
        <w:ind w:right="7841"/>
      </w:pPr>
    </w:p>
    <w:sectPr w:rsidR="00C43475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FD"/>
    <w:rsid w:val="0002557D"/>
    <w:rsid w:val="00057AFB"/>
    <w:rsid w:val="00065BA9"/>
    <w:rsid w:val="00067FD7"/>
    <w:rsid w:val="00070174"/>
    <w:rsid w:val="000D6E64"/>
    <w:rsid w:val="000F4CB7"/>
    <w:rsid w:val="00105517"/>
    <w:rsid w:val="00114FBF"/>
    <w:rsid w:val="001B5BD2"/>
    <w:rsid w:val="001D326D"/>
    <w:rsid w:val="002E760C"/>
    <w:rsid w:val="002F4DAE"/>
    <w:rsid w:val="00327095"/>
    <w:rsid w:val="00382A21"/>
    <w:rsid w:val="0038376C"/>
    <w:rsid w:val="003908DE"/>
    <w:rsid w:val="00402E05"/>
    <w:rsid w:val="00406911"/>
    <w:rsid w:val="00425F56"/>
    <w:rsid w:val="00466679"/>
    <w:rsid w:val="004777F6"/>
    <w:rsid w:val="004879F8"/>
    <w:rsid w:val="004C4463"/>
    <w:rsid w:val="004F34BB"/>
    <w:rsid w:val="005B7CDB"/>
    <w:rsid w:val="005C15AD"/>
    <w:rsid w:val="005D2B41"/>
    <w:rsid w:val="006673AE"/>
    <w:rsid w:val="00693A50"/>
    <w:rsid w:val="006C2FDC"/>
    <w:rsid w:val="00721869"/>
    <w:rsid w:val="00740E9C"/>
    <w:rsid w:val="0079388F"/>
    <w:rsid w:val="007B6352"/>
    <w:rsid w:val="008449C7"/>
    <w:rsid w:val="0088794F"/>
    <w:rsid w:val="008B43CD"/>
    <w:rsid w:val="008D5D35"/>
    <w:rsid w:val="00905704"/>
    <w:rsid w:val="009811D6"/>
    <w:rsid w:val="00995591"/>
    <w:rsid w:val="009F0934"/>
    <w:rsid w:val="00A9702E"/>
    <w:rsid w:val="00AE42C2"/>
    <w:rsid w:val="00AF31F7"/>
    <w:rsid w:val="00B54E61"/>
    <w:rsid w:val="00BB343C"/>
    <w:rsid w:val="00BD7934"/>
    <w:rsid w:val="00C029BF"/>
    <w:rsid w:val="00C23A40"/>
    <w:rsid w:val="00C43475"/>
    <w:rsid w:val="00C46465"/>
    <w:rsid w:val="00C47A7A"/>
    <w:rsid w:val="00C5641E"/>
    <w:rsid w:val="00C63EF8"/>
    <w:rsid w:val="00C658A8"/>
    <w:rsid w:val="00C87B23"/>
    <w:rsid w:val="00CD7119"/>
    <w:rsid w:val="00CE36E2"/>
    <w:rsid w:val="00D35082"/>
    <w:rsid w:val="00D53F28"/>
    <w:rsid w:val="00D92034"/>
    <w:rsid w:val="00DA29C2"/>
    <w:rsid w:val="00DB3912"/>
    <w:rsid w:val="00DD77FD"/>
    <w:rsid w:val="00DE2B5A"/>
    <w:rsid w:val="00DE72E8"/>
    <w:rsid w:val="00E404B3"/>
    <w:rsid w:val="00E93A3E"/>
    <w:rsid w:val="00F47FF4"/>
    <w:rsid w:val="00F64566"/>
    <w:rsid w:val="00F84650"/>
    <w:rsid w:val="00FC6CE1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5CDA"/>
  <w15:docId w15:val="{2AEDF1A8-293D-4708-B583-A5087E27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0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9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72E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1da4855-4edc-4d1c-82df-1c029e91f916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835f6cd-e821-4315-98ea-8900093db0fe" xsi:nil="true"/>
    <Document_x0020_Type xmlns="9835f6cd-e821-4315-98ea-8900093db0fe" xsi:nil="true"/>
    <Year xmlns="9835f6cd-e821-4315-98ea-8900093db0fe" xsi:nil="true"/>
    <ia3fcc52a50c4428972cb2a3bbebf1c4 xmlns="a5f807c5-9a41-41c7-8f25-71ea0ad3a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Ameren Missouri</TermName>
          <TermId xmlns="http://schemas.microsoft.com/office/infopath/2007/PartnerControls">5b4def97-2f54-4060-afed-617bc0ea047f</TermId>
        </TermInfo>
      </Terms>
    </ia3fcc52a50c4428972cb2a3bbebf1c4>
    <l4fdeaf2400547dda0d5e5335c306219 xmlns="a5f807c5-9a41-41c7-8f25-71ea0ad3a801">
      <Terms xmlns="http://schemas.microsoft.com/office/infopath/2007/PartnerControls"/>
    </l4fdeaf2400547dda0d5e5335c306219>
    <TaxCatchAll xmlns="df93363f-3521-455d-8538-c0619ef4f6fd">
      <Value>2</Value>
      <Value>1</Value>
    </TaxCatchAll>
    <p47cd34ac2014217941b46d53e582007 xmlns="a5f807c5-9a41-41c7-8f25-71ea0ad3a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Proprietary</TermName>
          <TermId xmlns="http://schemas.microsoft.com/office/infopath/2007/PartnerControls">9afad536-47af-421f-a73a-9b30b8302788</TermId>
        </TermInfo>
      </Terms>
    </p47cd34ac2014217941b46d53e582007>
    <Comments xmlns="9835f6cd-e821-4315-98ea-8900093db0fe" xsi:nil="true"/>
    <lcf76f155ced4ddcb4097134ff3c332f xmlns="9835f6cd-e821-4315-98ea-8900093db0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02C0265E7B04F94129FC74E32A0A1" ma:contentTypeVersion="33" ma:contentTypeDescription="Create a new document." ma:contentTypeScope="" ma:versionID="04ca4e598b1bbb1860364dbcade0ac13">
  <xsd:schema xmlns:xsd="http://www.w3.org/2001/XMLSchema" xmlns:xs="http://www.w3.org/2001/XMLSchema" xmlns:p="http://schemas.microsoft.com/office/2006/metadata/properties" xmlns:ns2="9835f6cd-e821-4315-98ea-8900093db0fe" xmlns:ns3="a5f807c5-9a41-41c7-8f25-71ea0ad3a801" xmlns:ns4="df93363f-3521-455d-8538-c0619ef4f6fd" xmlns:ns5="3fd1d4ae-e3f9-4b6a-b897-99e5443c1ea8" targetNamespace="http://schemas.microsoft.com/office/2006/metadata/properties" ma:root="true" ma:fieldsID="5e4ee75c52d300c114412b179bdbce74" ns2:_="" ns3:_="" ns4:_="" ns5:_="">
    <xsd:import namespace="9835f6cd-e821-4315-98ea-8900093db0fe"/>
    <xsd:import namespace="a5f807c5-9a41-41c7-8f25-71ea0ad3a801"/>
    <xsd:import namespace="df93363f-3521-455d-8538-c0619ef4f6fd"/>
    <xsd:import namespace="3fd1d4ae-e3f9-4b6a-b897-99e5443c1ea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Document_x0020_Type" minOccurs="0"/>
                <xsd:element ref="ns2:Year" minOccurs="0"/>
                <xsd:element ref="ns3:ia3fcc52a50c4428972cb2a3bbebf1c4" minOccurs="0"/>
                <xsd:element ref="ns4:TaxCatchAll" minOccurs="0"/>
                <xsd:element ref="ns4:TaxCatchAllLabel" minOccurs="0"/>
                <xsd:element ref="ns3:l4fdeaf2400547dda0d5e5335c306219" minOccurs="0"/>
                <xsd:element ref="ns3:p47cd34ac2014217941b46d53e582007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5:SharedWithUsers" minOccurs="0"/>
                <xsd:element ref="ns5:SharedWithDetail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5f6cd-e821-4315-98ea-8900093db0fe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Agreement"/>
          <xsd:enumeration value="Brochure"/>
          <xsd:enumeration value="Checklist"/>
          <xsd:enumeration value="Estimator"/>
          <xsd:enumeration value="Flow Chart"/>
          <xsd:enumeration value="Facilities"/>
          <xsd:enumeration value="Form"/>
          <xsd:enumeration value="Graph"/>
          <xsd:enumeration value="Guideline"/>
          <xsd:enumeration value="List"/>
          <xsd:enumeration value="Policy"/>
          <xsd:enumeration value="Procedure"/>
          <xsd:enumeration value="Q&amp;A"/>
          <xsd:enumeration value="Rates"/>
          <xsd:enumeration value="Rate Case"/>
          <xsd:enumeration value="Rate Change"/>
          <xsd:enumeration value="Rate Structure"/>
          <xsd:enumeration value="Reference"/>
          <xsd:enumeration value="Survey"/>
          <xsd:enumeration value="Tariff Summary"/>
          <xsd:enumeration value="Template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Comments" ma:index="31" nillable="true" ma:displayName="Comments" ma:format="Dropdown" ma:internalName="Comments">
      <xsd:simpleType>
        <xsd:union memberTypes="dms:Text">
          <xsd:simpleType>
            <xsd:restriction base="dms:Choice">
              <xsd:enumeration value="Review"/>
              <xsd:enumeration value="Choice 2"/>
              <xsd:enumeration value="Choice 3"/>
              <xsd:enumeration value="version ported from Ryan Rate Case Docs"/>
            </xsd:restriction>
          </xsd:simpleType>
        </xsd:un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1da4855-4edc-4d1c-82df-1c029e91f9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807c5-9a41-41c7-8f25-71ea0ad3a801" elementFormDefault="qualified">
    <xsd:import namespace="http://schemas.microsoft.com/office/2006/documentManagement/types"/>
    <xsd:import namespace="http://schemas.microsoft.com/office/infopath/2007/PartnerControls"/>
    <xsd:element name="ia3fcc52a50c4428972cb2a3bbebf1c4" ma:index="11" nillable="true" ma:taxonomy="true" ma:internalName="ia3fcc52a50c4428972cb2a3bbebf1c4" ma:taxonomyFieldName="Ameren_x0020_Company" ma:displayName="Ameren Company" ma:readOnly="false" ma:default="1;#Ameren Missouri|5b4def97-2f54-4060-afed-617bc0ea047f" ma:fieldId="{2a3fcc52-a50c-4428-972c-b2a3bbebf1c4}" ma:sspId="a1da4855-4edc-4d1c-82df-1c029e91f916" ma:termSetId="74c9ac15-2995-4079-b30c-dd56328e11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deaf2400547dda0d5e5335c306219" ma:index="15" nillable="true" ma:taxonomy="true" ma:internalName="l4fdeaf2400547dda0d5e5335c306219" ma:taxonomyFieldName="Document_x0020_Type0" ma:displayName="Document Type" ma:readOnly="false" ma:default="" ma:fieldId="{54fdeaf2-4005-47dd-a0d5-e5335c306219}" ma:sspId="a1da4855-4edc-4d1c-82df-1c029e91f916" ma:termSetId="32b5d39c-7cf2-4309-a2d3-c25f175afc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7cd34ac2014217941b46d53e582007" ma:index="17" nillable="true" ma:taxonomy="true" ma:internalName="p47cd34ac2014217941b46d53e582007" ma:taxonomyFieldName="Security_x0020_Classification" ma:displayName="Security Classification" ma:readOnly="false" ma:default="2;#Proprietary|9afad536-47af-421f-a73a-9b30b8302788" ma:fieldId="{947cd34a-c201-4217-941b-46d53e582007}" ma:sspId="a1da4855-4edc-4d1c-82df-1c029e91f916" ma:termSetId="c1ad15f4-46b2-481c-97c2-628a526912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3363f-3521-455d-8538-c0619ef4f6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85ed60-5377-4b7b-9804-75c5e5ecf5f3}" ma:internalName="TaxCatchAll" ma:showField="CatchAllData" ma:web="df93363f-3521-455d-8538-c0619ef4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985ed60-5377-4b7b-9804-75c5e5ecf5f3}" ma:internalName="TaxCatchAllLabel" ma:readOnly="true" ma:showField="CatchAllDataLabel" ma:web="df93363f-3521-455d-8538-c0619ef4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d4ae-e3f9-4b6a-b897-99e5443c1ea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05812-0F9B-490E-856E-9EF9E1737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334FD-9706-4DF6-9DBB-9BAA031847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645724-9764-433A-8C32-DF2329C0280D}">
  <ds:schemaRefs>
    <ds:schemaRef ds:uri="http://schemas.microsoft.com/office/2006/metadata/properties"/>
    <ds:schemaRef ds:uri="http://schemas.microsoft.com/office/infopath/2007/PartnerControls"/>
    <ds:schemaRef ds:uri="9835f6cd-e821-4315-98ea-8900093db0fe"/>
    <ds:schemaRef ds:uri="a5f807c5-9a41-41c7-8f25-71ea0ad3a801"/>
    <ds:schemaRef ds:uri="df93363f-3521-455d-8538-c0619ef4f6fd"/>
  </ds:schemaRefs>
</ds:datastoreItem>
</file>

<file path=customXml/itemProps4.xml><?xml version="1.0" encoding="utf-8"?>
<ds:datastoreItem xmlns:ds="http://schemas.openxmlformats.org/officeDocument/2006/customXml" ds:itemID="{8C3467A3-FBCC-4B79-8606-8180E7800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5f6cd-e821-4315-98ea-8900093db0fe"/>
    <ds:schemaRef ds:uri="a5f807c5-9a41-41c7-8f25-71ea0ad3a801"/>
    <ds:schemaRef ds:uri="df93363f-3521-455d-8538-c0619ef4f6fd"/>
    <ds:schemaRef ds:uri="3fd1d4ae-e3f9-4b6a-b897-99e5443c1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Harding, Michael W</dc:creator>
  <cp:lastModifiedBy>Shepherd, Charles M</cp:lastModifiedBy>
  <cp:revision>36</cp:revision>
  <cp:lastPrinted>2024-07-25T16:18:00Z</cp:lastPrinted>
  <dcterms:created xsi:type="dcterms:W3CDTF">2023-11-27T17:20:00Z</dcterms:created>
  <dcterms:modified xsi:type="dcterms:W3CDTF">2025-08-27T16:46:00Z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2018-07-24T00:00:00Z</vt:filetime>
  </property>
  <property fmtid="{D5CDD505-2E9C-101B-9397-08002B2CF9AE}" pid="5" name="ContentTypeId">
    <vt:lpwstr>0x010100C7A02C0265E7B04F94129FC74E32A0A1</vt:lpwstr>
  </property>
  <property fmtid="{D5CDD505-2E9C-101B-9397-08002B2CF9AE}" pid="6" name="Order">
    <vt:r8>4454200</vt:r8>
  </property>
  <property fmtid="{D5CDD505-2E9C-101B-9397-08002B2CF9AE}" pid="7" name="Document Type0">
    <vt:lpwstr/>
  </property>
  <property fmtid="{D5CDD505-2E9C-101B-9397-08002B2CF9AE}" pid="8" name="Security Classification">
    <vt:lpwstr>2;#Proprietary|9afad536-47af-421f-a73a-9b30b8302788</vt:lpwstr>
  </property>
  <property fmtid="{D5CDD505-2E9C-101B-9397-08002B2CF9AE}" pid="9" name="Ameren Company">
    <vt:lpwstr>1;#Ameren Missouri|5b4def97-2f54-4060-afed-617bc0ea047f</vt:lpwstr>
  </property>
  <property fmtid="{D5CDD505-2E9C-101B-9397-08002B2CF9AE}" pid="10" name="MediaServiceImageTags">
    <vt:lpwstr/>
  </property>
</Properties>
</file>